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541F60C8"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VI</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0F2E7B85"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063545">
        <w:rPr>
          <w:rFonts w:ascii="Arial" w:hAnsi="Arial" w:cs="Arial"/>
          <w:b/>
          <w:sz w:val="21"/>
          <w:szCs w:val="21"/>
        </w:rPr>
        <w:t>04/2026</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063545">
        <w:rPr>
          <w:rFonts w:ascii="Arial" w:hAnsi="Arial" w:cs="Arial"/>
          <w:b/>
          <w:sz w:val="21"/>
          <w:szCs w:val="21"/>
        </w:rPr>
        <w:t>02/2026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5DA9D287"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063545">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DE </w:t>
      </w:r>
      <w:r w:rsidR="006D17A2">
        <w:rPr>
          <w:rFonts w:ascii="Arial" w:hAnsi="Arial" w:cs="Arial"/>
          <w:b/>
          <w:sz w:val="21"/>
          <w:szCs w:val="21"/>
        </w:rPr>
        <w:t>DIETAS E SUPLEMENTOS</w:t>
      </w:r>
      <w:r w:rsidR="00063545">
        <w:rPr>
          <w:rFonts w:ascii="Arial" w:hAnsi="Arial" w:cs="Arial"/>
          <w:b/>
          <w:sz w:val="21"/>
          <w:szCs w:val="21"/>
        </w:rPr>
        <w:t xml:space="preserve"> ALIMENTARES</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550209DF"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 xml:space="preserve">Brasileiro, maior, casado, Pecuarista, residente e domiciliado no Município de Matutina – MG., CEP – 38.870-000, a Rua </w:t>
      </w:r>
      <w:proofErr w:type="spellStart"/>
      <w:r w:rsidRPr="006B4FC7">
        <w:rPr>
          <w:rFonts w:ascii="Arial" w:hAnsi="Arial" w:cs="Arial"/>
          <w:sz w:val="21"/>
          <w:szCs w:val="21"/>
        </w:rPr>
        <w:t>Totõe</w:t>
      </w:r>
      <w:proofErr w:type="spellEnd"/>
      <w:r w:rsidRPr="006B4FC7">
        <w:rPr>
          <w:rFonts w:ascii="Arial" w:hAnsi="Arial" w:cs="Arial"/>
          <w:sz w:val="21"/>
          <w:szCs w:val="21"/>
        </w:rPr>
        <w:t xml:space="preserve"> Flávio, 189,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063545">
        <w:rPr>
          <w:rFonts w:ascii="Arial" w:hAnsi="Arial" w:cs="Arial"/>
          <w:b/>
          <w:bCs/>
          <w:sz w:val="21"/>
          <w:szCs w:val="21"/>
        </w:rPr>
        <w:t>04/2026</w:t>
      </w:r>
      <w:r w:rsidR="00A3325B" w:rsidRPr="006B4FC7">
        <w:rPr>
          <w:rFonts w:ascii="Arial" w:hAnsi="Arial" w:cs="Arial"/>
          <w:b/>
          <w:bCs/>
          <w:sz w:val="21"/>
          <w:szCs w:val="21"/>
        </w:rPr>
        <w:t xml:space="preserve"> – PREGÃO ELETRÔNICO </w:t>
      </w:r>
      <w:r w:rsidR="00063545">
        <w:rPr>
          <w:rFonts w:ascii="Arial" w:hAnsi="Arial" w:cs="Arial"/>
          <w:b/>
          <w:bCs/>
          <w:sz w:val="21"/>
          <w:szCs w:val="21"/>
        </w:rPr>
        <w:t>02/2026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7C081A4B" w:rsidR="00607849" w:rsidRPr="006B4FC7" w:rsidRDefault="00607849" w:rsidP="006D17A2">
      <w:pPr>
        <w:pStyle w:val="Corpodetexto3"/>
        <w:spacing w:after="0" w:line="276"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AB57D0">
        <w:rPr>
          <w:rFonts w:ascii="Arial" w:hAnsi="Arial" w:cs="Arial"/>
          <w:sz w:val="21"/>
          <w:szCs w:val="21"/>
        </w:rPr>
        <w:t>para</w:t>
      </w:r>
      <w:r w:rsidR="006D17A2" w:rsidRPr="00094D5E">
        <w:rPr>
          <w:rFonts w:ascii="Arial" w:hAnsi="Arial" w:cs="Arial"/>
          <w:b/>
          <w:bCs/>
          <w:sz w:val="22"/>
          <w:szCs w:val="22"/>
        </w:rPr>
        <w:t>:</w:t>
      </w:r>
      <w:r w:rsidR="006D17A2">
        <w:rPr>
          <w:rFonts w:ascii="Arial" w:hAnsi="Arial" w:cs="Arial"/>
          <w:b/>
          <w:bCs/>
          <w:sz w:val="22"/>
          <w:szCs w:val="22"/>
        </w:rPr>
        <w:t xml:space="preserve"> </w:t>
      </w:r>
      <w:r w:rsidR="006D17A2" w:rsidRPr="00251D22">
        <w:rPr>
          <w:rFonts w:ascii="Arial" w:hAnsi="Arial" w:cs="Arial"/>
          <w:b/>
          <w:sz w:val="22"/>
          <w:szCs w:val="22"/>
        </w:rPr>
        <w:t>Aquisição de dietas enterais e suplementos alimentares para atender a pacientes deste Município de Matutina/MG</w:t>
      </w:r>
      <w:r w:rsidR="006D17A2">
        <w:rPr>
          <w:rFonts w:ascii="Arial" w:hAnsi="Arial" w:cs="Arial"/>
          <w:b/>
          <w:sz w:val="22"/>
          <w:szCs w:val="22"/>
        </w:rPr>
        <w:t xml:space="preserve">, </w:t>
      </w:r>
      <w:r w:rsidRPr="006B4FC7">
        <w:rPr>
          <w:rFonts w:ascii="Arial" w:hAnsi="Arial" w:cs="Arial"/>
          <w:sz w:val="21"/>
          <w:szCs w:val="21"/>
        </w:rPr>
        <w:t xml:space="preserve">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4EF54F6A"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6D17A2">
        <w:rPr>
          <w:rFonts w:ascii="Arial" w:hAnsi="Arial" w:cs="Arial"/>
          <w:b/>
          <w:sz w:val="21"/>
          <w:szCs w:val="21"/>
        </w:rPr>
        <w:t xml:space="preserve">dietas e suplementos. </w:t>
      </w:r>
      <w:r w:rsidR="00C006FE" w:rsidRPr="006B4FC7">
        <w:rPr>
          <w:rFonts w:ascii="Arial" w:hAnsi="Arial" w:cs="Arial"/>
          <w:b/>
          <w:sz w:val="21"/>
          <w:szCs w:val="21"/>
        </w:rPr>
        <w:t xml:space="preserve"> </w:t>
      </w: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850"/>
        <w:gridCol w:w="875"/>
        <w:gridCol w:w="968"/>
        <w:gridCol w:w="1035"/>
        <w:gridCol w:w="1226"/>
      </w:tblGrid>
      <w:tr w:rsidR="00063545" w:rsidRPr="00D367FF" w14:paraId="21E3D8FF" w14:textId="77777777" w:rsidTr="00093CD8">
        <w:tc>
          <w:tcPr>
            <w:tcW w:w="704" w:type="dxa"/>
            <w:shd w:val="clear" w:color="auto" w:fill="auto"/>
          </w:tcPr>
          <w:p w14:paraId="02AAD006"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Item</w:t>
            </w:r>
          </w:p>
        </w:tc>
        <w:tc>
          <w:tcPr>
            <w:tcW w:w="3686" w:type="dxa"/>
            <w:shd w:val="clear" w:color="auto" w:fill="auto"/>
          </w:tcPr>
          <w:p w14:paraId="6DFB1CB1"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Descrição/Mercadoria</w:t>
            </w:r>
          </w:p>
        </w:tc>
        <w:tc>
          <w:tcPr>
            <w:tcW w:w="850" w:type="dxa"/>
            <w:shd w:val="clear" w:color="auto" w:fill="auto"/>
          </w:tcPr>
          <w:p w14:paraId="55889A14"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proofErr w:type="spellStart"/>
            <w:r w:rsidRPr="00D367FF">
              <w:rPr>
                <w:rFonts w:ascii="Arial" w:hAnsi="Arial" w:cs="Arial"/>
                <w:b/>
                <w:szCs w:val="20"/>
              </w:rPr>
              <w:t>Unid</w:t>
            </w:r>
            <w:proofErr w:type="spellEnd"/>
          </w:p>
        </w:tc>
        <w:tc>
          <w:tcPr>
            <w:tcW w:w="875" w:type="dxa"/>
            <w:shd w:val="clear" w:color="auto" w:fill="auto"/>
          </w:tcPr>
          <w:p w14:paraId="748BD1B2"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Quant</w:t>
            </w:r>
          </w:p>
        </w:tc>
        <w:tc>
          <w:tcPr>
            <w:tcW w:w="968" w:type="dxa"/>
          </w:tcPr>
          <w:p w14:paraId="32F8911A"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Marca</w:t>
            </w:r>
          </w:p>
        </w:tc>
        <w:tc>
          <w:tcPr>
            <w:tcW w:w="1035" w:type="dxa"/>
            <w:shd w:val="clear" w:color="auto" w:fill="auto"/>
          </w:tcPr>
          <w:p w14:paraId="04E35A9B"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Preço Unit</w:t>
            </w:r>
          </w:p>
        </w:tc>
        <w:tc>
          <w:tcPr>
            <w:tcW w:w="1226" w:type="dxa"/>
            <w:shd w:val="clear" w:color="auto" w:fill="auto"/>
          </w:tcPr>
          <w:p w14:paraId="21179CB7" w14:textId="77777777" w:rsidR="00063545" w:rsidRPr="00D367FF" w:rsidRDefault="00063545" w:rsidP="00093CD8">
            <w:pPr>
              <w:pStyle w:val="PADRO"/>
              <w:keepNext w:val="0"/>
              <w:widowControl/>
              <w:shd w:val="clear" w:color="auto" w:fill="auto"/>
              <w:spacing w:before="0" w:after="0" w:line="312" w:lineRule="auto"/>
              <w:ind w:firstLine="0"/>
              <w:jc w:val="center"/>
              <w:rPr>
                <w:rFonts w:ascii="Arial" w:hAnsi="Arial" w:cs="Arial"/>
                <w:b/>
                <w:szCs w:val="20"/>
              </w:rPr>
            </w:pPr>
            <w:r w:rsidRPr="00D367FF">
              <w:rPr>
                <w:rFonts w:ascii="Arial" w:hAnsi="Arial" w:cs="Arial"/>
                <w:b/>
                <w:szCs w:val="20"/>
              </w:rPr>
              <w:t>Preço Total</w:t>
            </w:r>
          </w:p>
        </w:tc>
      </w:tr>
      <w:tr w:rsidR="00063545" w:rsidRPr="00D367FF" w14:paraId="14B5F27B" w14:textId="77777777" w:rsidTr="00093CD8">
        <w:tc>
          <w:tcPr>
            <w:tcW w:w="704" w:type="dxa"/>
            <w:shd w:val="clear" w:color="auto" w:fill="auto"/>
            <w:vAlign w:val="center"/>
          </w:tcPr>
          <w:p w14:paraId="3D08712C" w14:textId="77777777" w:rsidR="00063545" w:rsidRPr="00D367FF" w:rsidRDefault="00063545" w:rsidP="00093CD8">
            <w:pPr>
              <w:spacing w:before="80" w:after="80" w:line="276" w:lineRule="auto"/>
              <w:jc w:val="center"/>
              <w:rPr>
                <w:rFonts w:ascii="Arial" w:hAnsi="Arial" w:cs="Arial"/>
                <w:b/>
                <w:bCs/>
                <w:kern w:val="16"/>
              </w:rPr>
            </w:pPr>
            <w:r w:rsidRPr="00E856BA">
              <w:rPr>
                <w:rFonts w:ascii="Arial" w:hAnsi="Arial" w:cs="Arial"/>
                <w:b/>
                <w:spacing w:val="-10"/>
              </w:rPr>
              <w:t>1</w:t>
            </w:r>
          </w:p>
        </w:tc>
        <w:tc>
          <w:tcPr>
            <w:tcW w:w="3686" w:type="dxa"/>
            <w:shd w:val="clear" w:color="auto" w:fill="auto"/>
          </w:tcPr>
          <w:p w14:paraId="07EA8A37" w14:textId="77777777" w:rsidR="00063545" w:rsidRPr="00D367FF" w:rsidRDefault="00063545" w:rsidP="00093CD8">
            <w:pPr>
              <w:spacing w:before="80" w:after="80" w:line="276" w:lineRule="auto"/>
              <w:jc w:val="both"/>
              <w:rPr>
                <w:rFonts w:ascii="Arial" w:hAnsi="Arial" w:cs="Arial"/>
                <w:bCs/>
                <w:kern w:val="36"/>
              </w:rPr>
            </w:pPr>
            <w:r w:rsidRPr="00E856BA">
              <w:rPr>
                <w:rFonts w:ascii="Arial" w:hAnsi="Arial" w:cs="Arial"/>
              </w:rPr>
              <w:t xml:space="preserve">Composto lácteo indicado para idosos, adicionado de vitaminas, minerais e fibras. Rico em selênio, vitamina D e B12, fonte de cálcio, fósforo, zinco, cobre, vitaminas A, E, K, C, B1, B6, ácido </w:t>
            </w:r>
            <w:proofErr w:type="spellStart"/>
            <w:r w:rsidRPr="00E856BA">
              <w:rPr>
                <w:rFonts w:ascii="Arial" w:hAnsi="Arial" w:cs="Arial"/>
              </w:rPr>
              <w:t>pantotênico</w:t>
            </w:r>
            <w:proofErr w:type="spellEnd"/>
            <w:r w:rsidRPr="00E856BA">
              <w:rPr>
                <w:rFonts w:ascii="Arial" w:hAnsi="Arial" w:cs="Arial"/>
              </w:rPr>
              <w:t xml:space="preserve"> e biotina e sem adição de sacarose e de outros açúcares, sem glúten. Conter lactose. Conter fibras solúveis e sem sabor, podendo ser reconstituído com água ou ser adicionado ao final de receitas </w:t>
            </w:r>
            <w:r w:rsidRPr="00E856BA">
              <w:rPr>
                <w:rFonts w:ascii="Arial" w:hAnsi="Arial" w:cs="Arial"/>
              </w:rPr>
              <w:lastRenderedPageBreak/>
              <w:t>doces e salgadas. Conter açúcares próprios dos ingredientes. Gorduras: 31%, proteínas 35% e carboidratos 34</w:t>
            </w:r>
            <w:proofErr w:type="gramStart"/>
            <w:r w:rsidRPr="00E856BA">
              <w:rPr>
                <w:rFonts w:ascii="Arial" w:hAnsi="Arial" w:cs="Arial"/>
              </w:rPr>
              <w:t>%.,</w:t>
            </w:r>
            <w:proofErr w:type="gramEnd"/>
            <w:r w:rsidRPr="00E856BA">
              <w:rPr>
                <w:rFonts w:ascii="Arial" w:hAnsi="Arial" w:cs="Arial"/>
              </w:rPr>
              <w:t xml:space="preserve"> Lata 740 g</w:t>
            </w:r>
          </w:p>
        </w:tc>
        <w:tc>
          <w:tcPr>
            <w:tcW w:w="850" w:type="dxa"/>
            <w:shd w:val="clear" w:color="auto" w:fill="auto"/>
            <w:vAlign w:val="center"/>
          </w:tcPr>
          <w:p w14:paraId="4BC522AB" w14:textId="77777777" w:rsidR="00063545" w:rsidRPr="00D367FF" w:rsidRDefault="00063545" w:rsidP="00093CD8">
            <w:pPr>
              <w:widowControl w:val="0"/>
              <w:autoSpaceDE w:val="0"/>
              <w:autoSpaceDN w:val="0"/>
              <w:spacing w:before="80" w:after="80" w:line="276" w:lineRule="auto"/>
              <w:jc w:val="both"/>
              <w:rPr>
                <w:rFonts w:ascii="Arial" w:hAnsi="Arial" w:cs="Arial"/>
                <w:kern w:val="16"/>
                <w:lang w:val="pt-PT" w:eastAsia="en-US"/>
              </w:rPr>
            </w:pPr>
            <w:proofErr w:type="spellStart"/>
            <w:r w:rsidRPr="00E856BA">
              <w:lastRenderedPageBreak/>
              <w:t>Unid</w:t>
            </w:r>
            <w:proofErr w:type="spellEnd"/>
          </w:p>
        </w:tc>
        <w:tc>
          <w:tcPr>
            <w:tcW w:w="875" w:type="dxa"/>
            <w:shd w:val="clear" w:color="auto" w:fill="auto"/>
            <w:vAlign w:val="center"/>
          </w:tcPr>
          <w:p w14:paraId="64CFC6EC"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t>45</w:t>
            </w:r>
          </w:p>
        </w:tc>
        <w:tc>
          <w:tcPr>
            <w:tcW w:w="968" w:type="dxa"/>
            <w:vAlign w:val="center"/>
          </w:tcPr>
          <w:p w14:paraId="120F2C8B"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6B2C9E0B" w14:textId="77777777" w:rsidR="00063545" w:rsidRPr="00D367FF" w:rsidRDefault="00063545" w:rsidP="00093CD8">
            <w:pPr>
              <w:widowControl w:val="0"/>
              <w:autoSpaceDE w:val="0"/>
              <w:autoSpaceDN w:val="0"/>
              <w:spacing w:before="80" w:after="80" w:line="276" w:lineRule="auto"/>
              <w:jc w:val="center"/>
              <w:rPr>
                <w:rFonts w:ascii="Arial Black" w:hAnsi="Arial Black" w:cs="Arial"/>
                <w:kern w:val="16"/>
                <w:lang w:val="pt-PT" w:eastAsia="en-US"/>
              </w:rPr>
            </w:pPr>
            <w:r w:rsidRPr="00D367FF">
              <w:rPr>
                <w:rFonts w:ascii="Arial Black" w:hAnsi="Arial Black" w:cs="Arial"/>
                <w:kern w:val="16"/>
                <w:lang w:val="pt-PT" w:eastAsia="en-US"/>
              </w:rPr>
              <w:t xml:space="preserve">R$ </w:t>
            </w:r>
          </w:p>
        </w:tc>
        <w:tc>
          <w:tcPr>
            <w:tcW w:w="1226" w:type="dxa"/>
            <w:shd w:val="clear" w:color="auto" w:fill="auto"/>
            <w:vAlign w:val="center"/>
          </w:tcPr>
          <w:p w14:paraId="29B80C20" w14:textId="77777777" w:rsidR="00063545" w:rsidRPr="00D367FF" w:rsidRDefault="00063545" w:rsidP="00093CD8">
            <w:pPr>
              <w:widowControl w:val="0"/>
              <w:autoSpaceDE w:val="0"/>
              <w:autoSpaceDN w:val="0"/>
              <w:spacing w:before="80" w:after="80" w:line="276" w:lineRule="auto"/>
              <w:jc w:val="center"/>
              <w:rPr>
                <w:rFonts w:ascii="Arial Black" w:hAnsi="Arial Black" w:cs="Arial"/>
                <w:kern w:val="16"/>
                <w:lang w:val="pt-PT" w:eastAsia="en-US"/>
              </w:rPr>
            </w:pPr>
            <w:r w:rsidRPr="00D367FF">
              <w:rPr>
                <w:rFonts w:ascii="Arial Black" w:hAnsi="Arial Black" w:cs="Arial"/>
                <w:kern w:val="16"/>
                <w:lang w:val="pt-PT" w:eastAsia="en-US"/>
              </w:rPr>
              <w:t xml:space="preserve">R$ </w:t>
            </w:r>
          </w:p>
        </w:tc>
      </w:tr>
      <w:tr w:rsidR="00063545" w:rsidRPr="00D367FF" w14:paraId="688990B3" w14:textId="77777777" w:rsidTr="00093CD8">
        <w:tc>
          <w:tcPr>
            <w:tcW w:w="704" w:type="dxa"/>
            <w:shd w:val="clear" w:color="auto" w:fill="auto"/>
            <w:vAlign w:val="center"/>
          </w:tcPr>
          <w:p w14:paraId="23241DC5" w14:textId="77777777" w:rsidR="00063545" w:rsidRPr="00D367FF" w:rsidRDefault="00063545" w:rsidP="00093CD8">
            <w:pPr>
              <w:spacing w:before="80" w:after="80" w:line="276" w:lineRule="auto"/>
              <w:jc w:val="center"/>
              <w:rPr>
                <w:rFonts w:ascii="Arial" w:hAnsi="Arial" w:cs="Arial"/>
                <w:b/>
                <w:bCs/>
                <w:kern w:val="16"/>
              </w:rPr>
            </w:pPr>
            <w:r w:rsidRPr="00E856BA">
              <w:rPr>
                <w:rFonts w:ascii="Arial" w:hAnsi="Arial" w:cs="Arial"/>
                <w:b/>
                <w:spacing w:val="-10"/>
              </w:rPr>
              <w:lastRenderedPageBreak/>
              <w:t>2</w:t>
            </w:r>
          </w:p>
        </w:tc>
        <w:tc>
          <w:tcPr>
            <w:tcW w:w="3686" w:type="dxa"/>
            <w:shd w:val="clear" w:color="auto" w:fill="auto"/>
          </w:tcPr>
          <w:p w14:paraId="3B96D42D" w14:textId="77777777" w:rsidR="00063545" w:rsidRPr="00D367FF" w:rsidRDefault="00063545" w:rsidP="00093CD8">
            <w:pPr>
              <w:jc w:val="both"/>
              <w:rPr>
                <w:rFonts w:ascii="Arial" w:eastAsia="Arial" w:hAnsi="Arial" w:cs="Arial"/>
                <w:bCs/>
                <w:color w:val="0F1111"/>
              </w:rPr>
            </w:pPr>
            <w:r w:rsidRPr="00E856BA">
              <w:rPr>
                <w:rFonts w:ascii="Arial" w:hAnsi="Arial" w:cs="Arial"/>
              </w:rPr>
              <w:t>Dieta enteral e oral específica para diabéticos tipo I e II, diabetes gestacional, síndrome metabólica e intolerância à glicose. Isenta de sacarose,</w:t>
            </w:r>
            <w:r w:rsidRPr="00E856BA">
              <w:rPr>
                <w:rFonts w:ascii="Arial" w:hAnsi="Arial" w:cs="Arial"/>
                <w:spacing w:val="-15"/>
              </w:rPr>
              <w:t xml:space="preserve"> </w:t>
            </w:r>
            <w:r w:rsidRPr="00E856BA">
              <w:rPr>
                <w:rFonts w:ascii="Arial" w:hAnsi="Arial" w:cs="Arial"/>
              </w:rPr>
              <w:t>glúten</w:t>
            </w:r>
            <w:r w:rsidRPr="00E856BA">
              <w:rPr>
                <w:rFonts w:ascii="Arial" w:hAnsi="Arial" w:cs="Arial"/>
                <w:spacing w:val="-15"/>
              </w:rPr>
              <w:t xml:space="preserve"> </w:t>
            </w:r>
            <w:r w:rsidRPr="00E856BA">
              <w:rPr>
                <w:rFonts w:ascii="Arial" w:hAnsi="Arial" w:cs="Arial"/>
              </w:rPr>
              <w:t>e</w:t>
            </w:r>
            <w:r w:rsidRPr="00E856BA">
              <w:rPr>
                <w:rFonts w:ascii="Arial" w:hAnsi="Arial" w:cs="Arial"/>
                <w:spacing w:val="-15"/>
              </w:rPr>
              <w:t xml:space="preserve"> </w:t>
            </w:r>
            <w:r w:rsidRPr="00E856BA">
              <w:rPr>
                <w:rFonts w:ascii="Arial" w:hAnsi="Arial" w:cs="Arial"/>
              </w:rPr>
              <w:t>lactose.</w:t>
            </w:r>
            <w:r w:rsidRPr="00E856BA">
              <w:rPr>
                <w:rFonts w:ascii="Arial" w:hAnsi="Arial" w:cs="Arial"/>
                <w:spacing w:val="-15"/>
              </w:rPr>
              <w:t xml:space="preserve"> </w:t>
            </w:r>
            <w:r w:rsidRPr="00E856BA">
              <w:rPr>
                <w:rFonts w:ascii="Arial" w:hAnsi="Arial" w:cs="Arial"/>
              </w:rPr>
              <w:t>Deve</w:t>
            </w:r>
            <w:r w:rsidRPr="00E856BA">
              <w:rPr>
                <w:rFonts w:ascii="Arial" w:hAnsi="Arial" w:cs="Arial"/>
                <w:spacing w:val="-15"/>
              </w:rPr>
              <w:t xml:space="preserve"> </w:t>
            </w:r>
            <w:r w:rsidRPr="00E856BA">
              <w:rPr>
                <w:rFonts w:ascii="Arial" w:hAnsi="Arial" w:cs="Arial"/>
              </w:rPr>
              <w:t>conter</w:t>
            </w:r>
            <w:r w:rsidRPr="00E856BA">
              <w:rPr>
                <w:rFonts w:ascii="Arial" w:hAnsi="Arial" w:cs="Arial"/>
                <w:spacing w:val="-15"/>
              </w:rPr>
              <w:t xml:space="preserve"> </w:t>
            </w:r>
            <w:r w:rsidRPr="00E856BA">
              <w:rPr>
                <w:rFonts w:ascii="Arial" w:hAnsi="Arial" w:cs="Arial"/>
              </w:rPr>
              <w:t>fibras,</w:t>
            </w:r>
            <w:r w:rsidRPr="00E856BA">
              <w:rPr>
                <w:rFonts w:ascii="Arial" w:hAnsi="Arial" w:cs="Arial"/>
                <w:spacing w:val="-13"/>
              </w:rPr>
              <w:t xml:space="preserve"> </w:t>
            </w:r>
            <w:r w:rsidRPr="00E856BA">
              <w:rPr>
                <w:rFonts w:ascii="Arial" w:hAnsi="Arial" w:cs="Arial"/>
              </w:rPr>
              <w:t>mínimo</w:t>
            </w:r>
            <w:r w:rsidRPr="00E856BA">
              <w:rPr>
                <w:rFonts w:ascii="Arial" w:hAnsi="Arial" w:cs="Arial"/>
                <w:spacing w:val="-11"/>
              </w:rPr>
              <w:t xml:space="preserve"> </w:t>
            </w:r>
            <w:r w:rsidRPr="00E856BA">
              <w:rPr>
                <w:rFonts w:ascii="Arial" w:hAnsi="Arial" w:cs="Arial"/>
              </w:rPr>
              <w:t>20g</w:t>
            </w:r>
            <w:r w:rsidRPr="00E856BA">
              <w:rPr>
                <w:rFonts w:ascii="Arial" w:hAnsi="Arial" w:cs="Arial"/>
                <w:spacing w:val="-15"/>
              </w:rPr>
              <w:t xml:space="preserve"> </w:t>
            </w:r>
            <w:r w:rsidRPr="00E856BA">
              <w:rPr>
                <w:rFonts w:ascii="Arial" w:hAnsi="Arial" w:cs="Arial"/>
              </w:rPr>
              <w:t>por</w:t>
            </w:r>
            <w:r w:rsidRPr="00E856BA">
              <w:rPr>
                <w:rFonts w:ascii="Arial" w:hAnsi="Arial" w:cs="Arial"/>
                <w:spacing w:val="-15"/>
              </w:rPr>
              <w:t xml:space="preserve"> </w:t>
            </w:r>
            <w:r w:rsidRPr="00E856BA">
              <w:rPr>
                <w:rFonts w:ascii="Arial" w:hAnsi="Arial" w:cs="Arial"/>
              </w:rPr>
              <w:t>litro,</w:t>
            </w:r>
            <w:r w:rsidRPr="00E856BA">
              <w:rPr>
                <w:rFonts w:ascii="Arial" w:hAnsi="Arial" w:cs="Arial"/>
                <w:spacing w:val="-13"/>
              </w:rPr>
              <w:t xml:space="preserve"> </w:t>
            </w:r>
            <w:r w:rsidRPr="00E856BA">
              <w:rPr>
                <w:rFonts w:ascii="Arial" w:hAnsi="Arial" w:cs="Arial"/>
              </w:rPr>
              <w:t xml:space="preserve">sendo 70% solúveis e 30% insolúveis. Baixo teor de sódio. </w:t>
            </w:r>
            <w:proofErr w:type="spellStart"/>
            <w:proofErr w:type="gramStart"/>
            <w:r w:rsidRPr="00E856BA">
              <w:rPr>
                <w:rFonts w:ascii="Arial" w:hAnsi="Arial" w:cs="Arial"/>
              </w:rPr>
              <w:t>Normocalórica</w:t>
            </w:r>
            <w:proofErr w:type="spellEnd"/>
            <w:r w:rsidRPr="00E856BA">
              <w:rPr>
                <w:rFonts w:ascii="Arial" w:hAnsi="Arial" w:cs="Arial"/>
              </w:rPr>
              <w:t xml:space="preserve">,  </w:t>
            </w:r>
            <w:proofErr w:type="spellStart"/>
            <w:r w:rsidRPr="00E856BA">
              <w:rPr>
                <w:rFonts w:ascii="Arial" w:hAnsi="Arial" w:cs="Arial"/>
              </w:rPr>
              <w:t>normoproteica</w:t>
            </w:r>
            <w:proofErr w:type="spellEnd"/>
            <w:proofErr w:type="gramEnd"/>
            <w:r w:rsidRPr="00E856BA">
              <w:rPr>
                <w:rFonts w:ascii="Arial" w:hAnsi="Arial" w:cs="Arial"/>
              </w:rPr>
              <w:t xml:space="preserve">, </w:t>
            </w:r>
            <w:proofErr w:type="spellStart"/>
            <w:r w:rsidRPr="00E856BA">
              <w:rPr>
                <w:rFonts w:ascii="Arial" w:hAnsi="Arial" w:cs="Arial"/>
              </w:rPr>
              <w:t>hipoglicídica</w:t>
            </w:r>
            <w:proofErr w:type="spellEnd"/>
            <w:r w:rsidRPr="00E856BA">
              <w:rPr>
                <w:rFonts w:ascii="Arial" w:hAnsi="Arial" w:cs="Arial"/>
              </w:rPr>
              <w:t xml:space="preserve"> e </w:t>
            </w:r>
            <w:proofErr w:type="spellStart"/>
            <w:r w:rsidRPr="00E856BA">
              <w:rPr>
                <w:rFonts w:ascii="Arial" w:hAnsi="Arial" w:cs="Arial"/>
              </w:rPr>
              <w:t>normolipídica</w:t>
            </w:r>
            <w:proofErr w:type="spellEnd"/>
            <w:r w:rsidRPr="00E856BA">
              <w:rPr>
                <w:rFonts w:ascii="Arial" w:hAnsi="Arial" w:cs="Arial"/>
              </w:rPr>
              <w:t xml:space="preserve"> ou </w:t>
            </w:r>
            <w:proofErr w:type="spellStart"/>
            <w:r w:rsidRPr="00E856BA">
              <w:rPr>
                <w:rFonts w:ascii="Arial" w:hAnsi="Arial" w:cs="Arial"/>
              </w:rPr>
              <w:t>hiperlipídica</w:t>
            </w:r>
            <w:proofErr w:type="spellEnd"/>
            <w:r w:rsidRPr="00E856BA">
              <w:rPr>
                <w:rFonts w:ascii="Arial" w:hAnsi="Arial" w:cs="Arial"/>
              </w:rPr>
              <w:t>. Distribuição calórica: Proteína de 15% a 25%, carboidrato de 30% a 48% e lipídeos</w:t>
            </w:r>
            <w:r w:rsidRPr="00E856BA">
              <w:rPr>
                <w:rFonts w:ascii="Arial" w:hAnsi="Arial" w:cs="Arial"/>
                <w:spacing w:val="30"/>
              </w:rPr>
              <w:t xml:space="preserve"> </w:t>
            </w:r>
            <w:r w:rsidRPr="00E856BA">
              <w:rPr>
                <w:rFonts w:ascii="Arial" w:hAnsi="Arial" w:cs="Arial"/>
              </w:rPr>
              <w:t>de</w:t>
            </w:r>
            <w:r w:rsidRPr="00E856BA">
              <w:rPr>
                <w:rFonts w:ascii="Arial" w:hAnsi="Arial" w:cs="Arial"/>
                <w:spacing w:val="32"/>
              </w:rPr>
              <w:t xml:space="preserve"> </w:t>
            </w:r>
            <w:r w:rsidRPr="00E856BA">
              <w:rPr>
                <w:rFonts w:ascii="Arial" w:hAnsi="Arial" w:cs="Arial"/>
              </w:rPr>
              <w:t>15%</w:t>
            </w:r>
            <w:r w:rsidRPr="00E856BA">
              <w:rPr>
                <w:rFonts w:ascii="Arial" w:hAnsi="Arial" w:cs="Arial"/>
                <w:spacing w:val="30"/>
              </w:rPr>
              <w:t xml:space="preserve"> </w:t>
            </w:r>
            <w:r w:rsidRPr="00E856BA">
              <w:rPr>
                <w:rFonts w:ascii="Arial" w:hAnsi="Arial" w:cs="Arial"/>
              </w:rPr>
              <w:t>a</w:t>
            </w:r>
            <w:r w:rsidRPr="00E856BA">
              <w:rPr>
                <w:rFonts w:ascii="Arial" w:hAnsi="Arial" w:cs="Arial"/>
                <w:spacing w:val="28"/>
              </w:rPr>
              <w:t xml:space="preserve"> </w:t>
            </w:r>
            <w:r w:rsidRPr="00E856BA">
              <w:rPr>
                <w:rFonts w:ascii="Arial" w:hAnsi="Arial" w:cs="Arial"/>
              </w:rPr>
              <w:t>40%.</w:t>
            </w:r>
            <w:r w:rsidRPr="00E856BA">
              <w:rPr>
                <w:rFonts w:ascii="Arial" w:hAnsi="Arial" w:cs="Arial"/>
                <w:spacing w:val="26"/>
              </w:rPr>
              <w:t xml:space="preserve"> </w:t>
            </w:r>
            <w:r w:rsidRPr="00E856BA">
              <w:rPr>
                <w:rFonts w:ascii="Arial" w:hAnsi="Arial" w:cs="Arial"/>
              </w:rPr>
              <w:t>Embalagem de 1,0L (</w:t>
            </w:r>
            <w:proofErr w:type="spellStart"/>
            <w:r w:rsidRPr="00E856BA">
              <w:rPr>
                <w:rFonts w:ascii="Arial" w:hAnsi="Arial" w:cs="Arial"/>
              </w:rPr>
              <w:t>Easybag</w:t>
            </w:r>
            <w:proofErr w:type="spellEnd"/>
            <w:r w:rsidRPr="00E856BA">
              <w:rPr>
                <w:rFonts w:ascii="Arial" w:hAnsi="Arial" w:cs="Arial"/>
              </w:rPr>
              <w:t xml:space="preserve"> ou Tetra </w:t>
            </w:r>
            <w:proofErr w:type="spellStart"/>
            <w:r w:rsidRPr="00E856BA">
              <w:rPr>
                <w:rFonts w:ascii="Arial" w:hAnsi="Arial" w:cs="Arial"/>
              </w:rPr>
              <w:t>pak</w:t>
            </w:r>
            <w:proofErr w:type="spellEnd"/>
            <w:r w:rsidRPr="00E856BA">
              <w:rPr>
                <w:rFonts w:ascii="Arial" w:hAnsi="Arial" w:cs="Arial"/>
              </w:rPr>
              <w:t>).</w:t>
            </w:r>
          </w:p>
        </w:tc>
        <w:tc>
          <w:tcPr>
            <w:tcW w:w="850" w:type="dxa"/>
            <w:shd w:val="clear" w:color="auto" w:fill="auto"/>
            <w:vAlign w:val="center"/>
          </w:tcPr>
          <w:p w14:paraId="24569260"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roofErr w:type="spellStart"/>
            <w:r w:rsidRPr="00E856BA">
              <w:t>Unid</w:t>
            </w:r>
            <w:proofErr w:type="spellEnd"/>
          </w:p>
        </w:tc>
        <w:tc>
          <w:tcPr>
            <w:tcW w:w="875" w:type="dxa"/>
            <w:shd w:val="clear" w:color="auto" w:fill="auto"/>
            <w:vAlign w:val="center"/>
          </w:tcPr>
          <w:p w14:paraId="283A200E"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t>1080</w:t>
            </w:r>
          </w:p>
        </w:tc>
        <w:tc>
          <w:tcPr>
            <w:tcW w:w="968" w:type="dxa"/>
            <w:vAlign w:val="center"/>
          </w:tcPr>
          <w:p w14:paraId="58EC6EE2"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0166BDFB"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c>
          <w:tcPr>
            <w:tcW w:w="1226" w:type="dxa"/>
            <w:shd w:val="clear" w:color="auto" w:fill="auto"/>
            <w:vAlign w:val="center"/>
          </w:tcPr>
          <w:p w14:paraId="5D92EC8C"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r>
      <w:tr w:rsidR="00063545" w:rsidRPr="00D367FF" w14:paraId="1D1404BA" w14:textId="77777777" w:rsidTr="00093CD8">
        <w:tc>
          <w:tcPr>
            <w:tcW w:w="704" w:type="dxa"/>
            <w:shd w:val="clear" w:color="auto" w:fill="auto"/>
            <w:vAlign w:val="center"/>
          </w:tcPr>
          <w:p w14:paraId="0081002B" w14:textId="77777777" w:rsidR="00063545" w:rsidRPr="00D367FF" w:rsidRDefault="00063545" w:rsidP="00093CD8">
            <w:pPr>
              <w:spacing w:before="80" w:after="80" w:line="276" w:lineRule="auto"/>
              <w:jc w:val="center"/>
              <w:rPr>
                <w:rFonts w:ascii="Arial" w:hAnsi="Arial" w:cs="Arial"/>
                <w:b/>
                <w:bCs/>
                <w:kern w:val="16"/>
              </w:rPr>
            </w:pPr>
            <w:r w:rsidRPr="00E856BA">
              <w:rPr>
                <w:rFonts w:ascii="Arial" w:hAnsi="Arial" w:cs="Arial"/>
                <w:b/>
                <w:spacing w:val="-10"/>
              </w:rPr>
              <w:t>3</w:t>
            </w:r>
          </w:p>
        </w:tc>
        <w:tc>
          <w:tcPr>
            <w:tcW w:w="3686" w:type="dxa"/>
            <w:shd w:val="clear" w:color="auto" w:fill="auto"/>
          </w:tcPr>
          <w:p w14:paraId="6FF01CA1" w14:textId="77777777" w:rsidR="00063545" w:rsidRPr="00D367FF" w:rsidRDefault="00063545" w:rsidP="00093CD8">
            <w:pPr>
              <w:spacing w:before="80" w:after="80" w:line="276" w:lineRule="auto"/>
              <w:jc w:val="both"/>
              <w:rPr>
                <w:rFonts w:ascii="Arial" w:eastAsia="Arial" w:hAnsi="Arial" w:cs="Arial"/>
                <w:color w:val="000000"/>
              </w:rPr>
            </w:pPr>
            <w:r w:rsidRPr="00E856BA">
              <w:rPr>
                <w:rFonts w:ascii="Arial" w:hAnsi="Arial" w:cs="Arial"/>
              </w:rPr>
              <w:t xml:space="preserve">Fórmula infantil 1-3 anos com os seguintes ingredientes: Soro de leite desmineralizado*, lactose, </w:t>
            </w:r>
            <w:proofErr w:type="spellStart"/>
            <w:r w:rsidRPr="00E856BA">
              <w:rPr>
                <w:rFonts w:ascii="Arial" w:hAnsi="Arial" w:cs="Arial"/>
              </w:rPr>
              <w:t>oleína</w:t>
            </w:r>
            <w:proofErr w:type="spellEnd"/>
            <w:r w:rsidRPr="00E856BA">
              <w:rPr>
                <w:rFonts w:ascii="Arial" w:hAnsi="Arial" w:cs="Arial"/>
              </w:rPr>
              <w:t xml:space="preserve"> de palma, leite desnatado*, </w:t>
            </w:r>
            <w:proofErr w:type="spellStart"/>
            <w:r w:rsidRPr="00E856BA">
              <w:rPr>
                <w:rFonts w:ascii="Arial" w:hAnsi="Arial" w:cs="Arial"/>
              </w:rPr>
              <w:t>maltodextrina</w:t>
            </w:r>
            <w:proofErr w:type="spellEnd"/>
            <w:r w:rsidRPr="00E856BA">
              <w:rPr>
                <w:rFonts w:ascii="Arial" w:hAnsi="Arial" w:cs="Arial"/>
              </w:rPr>
              <w:t xml:space="preserve">, </w:t>
            </w:r>
            <w:proofErr w:type="spellStart"/>
            <w:r w:rsidRPr="00E856BA">
              <w:rPr>
                <w:rFonts w:ascii="Arial" w:hAnsi="Arial" w:cs="Arial"/>
              </w:rPr>
              <w:t>galactooligossacarídeos</w:t>
            </w:r>
            <w:proofErr w:type="spellEnd"/>
            <w:r w:rsidRPr="00E856BA">
              <w:rPr>
                <w:rFonts w:ascii="Arial" w:hAnsi="Arial" w:cs="Arial"/>
              </w:rPr>
              <w:t xml:space="preserve">, óleo de canola com baixo teor </w:t>
            </w:r>
            <w:proofErr w:type="spellStart"/>
            <w:r w:rsidRPr="00E856BA">
              <w:rPr>
                <w:rFonts w:ascii="Arial" w:hAnsi="Arial" w:cs="Arial"/>
              </w:rPr>
              <w:t>erúcico,proteína</w:t>
            </w:r>
            <w:proofErr w:type="spellEnd"/>
            <w:r w:rsidRPr="00E856BA">
              <w:rPr>
                <w:rFonts w:ascii="Arial" w:hAnsi="Arial" w:cs="Arial"/>
              </w:rPr>
              <w:t xml:space="preserve"> concentrada de soro de leite*, óleo de girassol, carbonato de cálcio, fosfato de cálcio </w:t>
            </w:r>
            <w:proofErr w:type="spellStart"/>
            <w:r w:rsidRPr="00E856BA">
              <w:rPr>
                <w:rFonts w:ascii="Arial" w:hAnsi="Arial" w:cs="Arial"/>
              </w:rPr>
              <w:t>dibásico</w:t>
            </w:r>
            <w:proofErr w:type="spellEnd"/>
            <w:r w:rsidRPr="00E856BA">
              <w:rPr>
                <w:rFonts w:ascii="Arial" w:hAnsi="Arial" w:cs="Arial"/>
              </w:rPr>
              <w:t xml:space="preserve">, </w:t>
            </w:r>
            <w:proofErr w:type="spellStart"/>
            <w:r w:rsidRPr="00E856BA">
              <w:rPr>
                <w:rFonts w:ascii="Arial" w:hAnsi="Arial" w:cs="Arial"/>
              </w:rPr>
              <w:t>citrato</w:t>
            </w:r>
            <w:proofErr w:type="spellEnd"/>
            <w:r w:rsidRPr="00E856BA">
              <w:rPr>
                <w:rFonts w:ascii="Arial" w:hAnsi="Arial" w:cs="Arial"/>
              </w:rPr>
              <w:t xml:space="preserve"> de potássio, fosfato de sódio </w:t>
            </w:r>
            <w:proofErr w:type="spellStart"/>
            <w:r w:rsidRPr="00E856BA">
              <w:rPr>
                <w:rFonts w:ascii="Arial" w:hAnsi="Arial" w:cs="Arial"/>
              </w:rPr>
              <w:t>dibásico</w:t>
            </w:r>
            <w:proofErr w:type="spellEnd"/>
            <w:r w:rsidRPr="00E856BA">
              <w:rPr>
                <w:rFonts w:ascii="Arial" w:hAnsi="Arial" w:cs="Arial"/>
              </w:rPr>
              <w:t xml:space="preserve">, óleo de </w:t>
            </w:r>
            <w:proofErr w:type="spellStart"/>
            <w:r w:rsidRPr="00E856BA">
              <w:rPr>
                <w:rFonts w:ascii="Arial" w:hAnsi="Arial" w:cs="Arial"/>
              </w:rPr>
              <w:t>peixe,frutooligossacarídeos</w:t>
            </w:r>
            <w:proofErr w:type="spellEnd"/>
            <w:r w:rsidRPr="00E856BA">
              <w:rPr>
                <w:rFonts w:ascii="Arial" w:hAnsi="Arial" w:cs="Arial"/>
              </w:rPr>
              <w:t xml:space="preserve">, cloreto de magnésio, cloreto de potássio, óleo de </w:t>
            </w:r>
            <w:proofErr w:type="spellStart"/>
            <w:r w:rsidRPr="00E856BA">
              <w:rPr>
                <w:rFonts w:ascii="Arial" w:hAnsi="Arial" w:cs="Arial"/>
              </w:rPr>
              <w:t>Mortierella</w:t>
            </w:r>
            <w:proofErr w:type="spellEnd"/>
            <w:r w:rsidRPr="00E856BA">
              <w:rPr>
                <w:rFonts w:ascii="Arial" w:hAnsi="Arial" w:cs="Arial"/>
              </w:rPr>
              <w:t xml:space="preserve"> alpina, L-fenilalanina, L-</w:t>
            </w:r>
            <w:proofErr w:type="spellStart"/>
            <w:r w:rsidRPr="00E856BA">
              <w:rPr>
                <w:rFonts w:ascii="Arial" w:hAnsi="Arial" w:cs="Arial"/>
              </w:rPr>
              <w:t>ascorbato</w:t>
            </w:r>
            <w:proofErr w:type="spellEnd"/>
            <w:r w:rsidRPr="00E856BA">
              <w:rPr>
                <w:rFonts w:ascii="Arial" w:hAnsi="Arial" w:cs="Arial"/>
              </w:rPr>
              <w:t xml:space="preserve"> de sódio, óleo de girassol com alto teor oleico, </w:t>
            </w:r>
            <w:proofErr w:type="spellStart"/>
            <w:r w:rsidRPr="00E856BA">
              <w:rPr>
                <w:rFonts w:ascii="Arial" w:hAnsi="Arial" w:cs="Arial"/>
              </w:rPr>
              <w:t>Lhistidina,sulfato</w:t>
            </w:r>
            <w:proofErr w:type="spellEnd"/>
            <w:r w:rsidRPr="00E856BA">
              <w:rPr>
                <w:rFonts w:ascii="Arial" w:hAnsi="Arial" w:cs="Arial"/>
              </w:rPr>
              <w:t xml:space="preserve"> ferroso, sulfato de zinco, acetato de dl- α-</w:t>
            </w:r>
            <w:proofErr w:type="spellStart"/>
            <w:r w:rsidRPr="00E856BA">
              <w:rPr>
                <w:rFonts w:ascii="Arial" w:hAnsi="Arial" w:cs="Arial"/>
              </w:rPr>
              <w:t>tocoferila</w:t>
            </w:r>
            <w:proofErr w:type="spellEnd"/>
            <w:r w:rsidRPr="00E856BA">
              <w:rPr>
                <w:rFonts w:ascii="Arial" w:hAnsi="Arial" w:cs="Arial"/>
              </w:rPr>
              <w:t>, d-</w:t>
            </w:r>
            <w:proofErr w:type="spellStart"/>
            <w:r w:rsidRPr="00E856BA">
              <w:rPr>
                <w:rFonts w:ascii="Arial" w:hAnsi="Arial" w:cs="Arial"/>
              </w:rPr>
              <w:t>pantotenato</w:t>
            </w:r>
            <w:proofErr w:type="spellEnd"/>
            <w:r w:rsidRPr="00E856BA">
              <w:rPr>
                <w:rFonts w:ascii="Arial" w:hAnsi="Arial" w:cs="Arial"/>
              </w:rPr>
              <w:t xml:space="preserve"> de cálcio, nicotinamida, sulfato de cobre, tiamina </w:t>
            </w:r>
            <w:proofErr w:type="spellStart"/>
            <w:r w:rsidRPr="00E856BA">
              <w:rPr>
                <w:rFonts w:ascii="Arial" w:hAnsi="Arial" w:cs="Arial"/>
              </w:rPr>
              <w:t>mononitrato</w:t>
            </w:r>
            <w:proofErr w:type="spellEnd"/>
            <w:r w:rsidRPr="00E856BA">
              <w:rPr>
                <w:rFonts w:ascii="Arial" w:hAnsi="Arial" w:cs="Arial"/>
              </w:rPr>
              <w:t xml:space="preserve">, acetato de </w:t>
            </w:r>
            <w:proofErr w:type="spellStart"/>
            <w:r w:rsidRPr="00E856BA">
              <w:rPr>
                <w:rFonts w:ascii="Arial" w:hAnsi="Arial" w:cs="Arial"/>
              </w:rPr>
              <w:t>retinila</w:t>
            </w:r>
            <w:proofErr w:type="spellEnd"/>
            <w:r w:rsidRPr="00E856BA">
              <w:rPr>
                <w:rFonts w:ascii="Arial" w:hAnsi="Arial" w:cs="Arial"/>
              </w:rPr>
              <w:t xml:space="preserve">, </w:t>
            </w:r>
            <w:proofErr w:type="spellStart"/>
            <w:r w:rsidRPr="00E856BA">
              <w:rPr>
                <w:rFonts w:ascii="Arial" w:hAnsi="Arial" w:cs="Arial"/>
              </w:rPr>
              <w:t>cloridratode</w:t>
            </w:r>
            <w:proofErr w:type="spellEnd"/>
            <w:r w:rsidRPr="00E856BA">
              <w:rPr>
                <w:rFonts w:ascii="Arial" w:hAnsi="Arial" w:cs="Arial"/>
              </w:rPr>
              <w:t xml:space="preserve"> piridoxina, riboflavina, ácido n-</w:t>
            </w:r>
            <w:proofErr w:type="spellStart"/>
            <w:r w:rsidRPr="00E856BA">
              <w:rPr>
                <w:rFonts w:ascii="Arial" w:hAnsi="Arial" w:cs="Arial"/>
              </w:rPr>
              <w:t>pteroil</w:t>
            </w:r>
            <w:proofErr w:type="spellEnd"/>
            <w:r w:rsidRPr="00E856BA">
              <w:rPr>
                <w:rFonts w:ascii="Arial" w:hAnsi="Arial" w:cs="Arial"/>
              </w:rPr>
              <w:t xml:space="preserve"> l-glutâmico, iodeto de potássio, </w:t>
            </w:r>
            <w:proofErr w:type="spellStart"/>
            <w:r w:rsidRPr="00E856BA">
              <w:rPr>
                <w:rFonts w:ascii="Arial" w:hAnsi="Arial" w:cs="Arial"/>
              </w:rPr>
              <w:t>fitomenadiona</w:t>
            </w:r>
            <w:proofErr w:type="spellEnd"/>
            <w:r w:rsidRPr="00E856BA">
              <w:rPr>
                <w:rFonts w:ascii="Arial" w:hAnsi="Arial" w:cs="Arial"/>
              </w:rPr>
              <w:t xml:space="preserve">, d-biotina, </w:t>
            </w:r>
            <w:proofErr w:type="spellStart"/>
            <w:r w:rsidRPr="00E856BA">
              <w:rPr>
                <w:rFonts w:ascii="Arial" w:hAnsi="Arial" w:cs="Arial"/>
              </w:rPr>
              <w:t>selenato</w:t>
            </w:r>
            <w:proofErr w:type="spellEnd"/>
            <w:r w:rsidRPr="00E856BA">
              <w:rPr>
                <w:rFonts w:ascii="Arial" w:hAnsi="Arial" w:cs="Arial"/>
              </w:rPr>
              <w:t xml:space="preserve"> de sódio, </w:t>
            </w:r>
            <w:proofErr w:type="spellStart"/>
            <w:r w:rsidRPr="00E856BA">
              <w:rPr>
                <w:rFonts w:ascii="Arial" w:hAnsi="Arial" w:cs="Arial"/>
              </w:rPr>
              <w:t>colecalciferol</w:t>
            </w:r>
            <w:proofErr w:type="spellEnd"/>
            <w:r w:rsidRPr="00E856BA">
              <w:rPr>
                <w:rFonts w:ascii="Arial" w:hAnsi="Arial" w:cs="Arial"/>
              </w:rPr>
              <w:t xml:space="preserve">, cianocobalamina, emulsificante lecitina </w:t>
            </w:r>
            <w:proofErr w:type="spellStart"/>
            <w:r w:rsidRPr="00E856BA">
              <w:rPr>
                <w:rFonts w:ascii="Arial" w:hAnsi="Arial" w:cs="Arial"/>
              </w:rPr>
              <w:t>desoja</w:t>
            </w:r>
            <w:proofErr w:type="spellEnd"/>
            <w:r w:rsidRPr="00E856BA">
              <w:rPr>
                <w:rFonts w:ascii="Arial" w:hAnsi="Arial" w:cs="Arial"/>
              </w:rPr>
              <w:t xml:space="preserve"> e reguladores de acidez: ácido cítrico e hidróxido de potássio. </w:t>
            </w:r>
            <w:r w:rsidRPr="00E856BA">
              <w:rPr>
                <w:rFonts w:ascii="Arial" w:hAnsi="Arial" w:cs="Arial"/>
                <w:b/>
              </w:rPr>
              <w:t>Contém leite e derivados e derivados de soja e peixe. Contém lactose. Não contém glúten. Lata de 800g.</w:t>
            </w:r>
          </w:p>
        </w:tc>
        <w:tc>
          <w:tcPr>
            <w:tcW w:w="850" w:type="dxa"/>
            <w:shd w:val="clear" w:color="auto" w:fill="auto"/>
            <w:vAlign w:val="center"/>
          </w:tcPr>
          <w:p w14:paraId="6987305E" w14:textId="77777777" w:rsidR="00063545" w:rsidRPr="00D367FF" w:rsidRDefault="00063545" w:rsidP="00093CD8">
            <w:pPr>
              <w:widowControl w:val="0"/>
              <w:autoSpaceDE w:val="0"/>
              <w:autoSpaceDN w:val="0"/>
              <w:spacing w:before="80" w:after="80" w:line="276" w:lineRule="auto"/>
              <w:jc w:val="center"/>
              <w:rPr>
                <w:rFonts w:ascii="Arial" w:hAnsi="Arial" w:cs="Arial"/>
                <w:bCs/>
                <w:kern w:val="16"/>
                <w:lang w:eastAsia="en-US"/>
              </w:rPr>
            </w:pPr>
            <w:proofErr w:type="spellStart"/>
            <w:r w:rsidRPr="00E856BA">
              <w:t>Unid</w:t>
            </w:r>
            <w:proofErr w:type="spellEnd"/>
          </w:p>
        </w:tc>
        <w:tc>
          <w:tcPr>
            <w:tcW w:w="875" w:type="dxa"/>
            <w:shd w:val="clear" w:color="auto" w:fill="auto"/>
            <w:vAlign w:val="center"/>
          </w:tcPr>
          <w:p w14:paraId="0257707A" w14:textId="77777777" w:rsidR="00063545" w:rsidRPr="00D367FF" w:rsidRDefault="00063545" w:rsidP="00093CD8">
            <w:pPr>
              <w:widowControl w:val="0"/>
              <w:autoSpaceDE w:val="0"/>
              <w:autoSpaceDN w:val="0"/>
              <w:spacing w:before="80" w:after="80" w:line="276" w:lineRule="auto"/>
              <w:jc w:val="center"/>
              <w:rPr>
                <w:rFonts w:ascii="Arial" w:eastAsia="Arial" w:hAnsi="Arial" w:cs="Arial"/>
                <w:lang w:val="pt-PT"/>
              </w:rPr>
            </w:pPr>
            <w:r>
              <w:t>80</w:t>
            </w:r>
          </w:p>
        </w:tc>
        <w:tc>
          <w:tcPr>
            <w:tcW w:w="968" w:type="dxa"/>
            <w:vAlign w:val="center"/>
          </w:tcPr>
          <w:p w14:paraId="6F82A221"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0192B379"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 xml:space="preserve">R$ </w:t>
            </w:r>
          </w:p>
        </w:tc>
        <w:tc>
          <w:tcPr>
            <w:tcW w:w="1226" w:type="dxa"/>
            <w:shd w:val="clear" w:color="auto" w:fill="auto"/>
            <w:vAlign w:val="center"/>
          </w:tcPr>
          <w:p w14:paraId="73FBC726"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 xml:space="preserve">R$ </w:t>
            </w:r>
          </w:p>
        </w:tc>
      </w:tr>
      <w:tr w:rsidR="00063545" w:rsidRPr="00D367FF" w14:paraId="3D970E04" w14:textId="77777777" w:rsidTr="00093CD8">
        <w:tc>
          <w:tcPr>
            <w:tcW w:w="704" w:type="dxa"/>
            <w:shd w:val="clear" w:color="auto" w:fill="auto"/>
            <w:vAlign w:val="center"/>
          </w:tcPr>
          <w:p w14:paraId="2406259E" w14:textId="77777777" w:rsidR="00063545" w:rsidRPr="00D367FF" w:rsidRDefault="00063545" w:rsidP="00093CD8">
            <w:pPr>
              <w:spacing w:before="80" w:after="80" w:line="276" w:lineRule="auto"/>
              <w:jc w:val="center"/>
              <w:rPr>
                <w:rFonts w:ascii="Arial" w:hAnsi="Arial" w:cs="Arial"/>
                <w:b/>
                <w:bCs/>
                <w:kern w:val="16"/>
              </w:rPr>
            </w:pPr>
            <w:r w:rsidRPr="00E856BA">
              <w:rPr>
                <w:rFonts w:ascii="Arial" w:hAnsi="Arial" w:cs="Arial"/>
                <w:b/>
                <w:spacing w:val="-10"/>
              </w:rPr>
              <w:lastRenderedPageBreak/>
              <w:t>4</w:t>
            </w:r>
          </w:p>
        </w:tc>
        <w:tc>
          <w:tcPr>
            <w:tcW w:w="3686" w:type="dxa"/>
            <w:shd w:val="clear" w:color="auto" w:fill="auto"/>
          </w:tcPr>
          <w:p w14:paraId="1ADDF445" w14:textId="77777777" w:rsidR="00063545" w:rsidRPr="00D367FF" w:rsidRDefault="00063545" w:rsidP="00093CD8">
            <w:pPr>
              <w:keepNext/>
              <w:keepLines/>
              <w:shd w:val="clear" w:color="auto" w:fill="FFFFFF"/>
              <w:ind w:right="-108"/>
              <w:jc w:val="both"/>
              <w:outlineLvl w:val="0"/>
              <w:rPr>
                <w:rFonts w:ascii="Arial" w:hAnsi="Arial" w:cs="Arial"/>
                <w:bCs/>
                <w:kern w:val="36"/>
              </w:rPr>
            </w:pPr>
            <w:r w:rsidRPr="00E856BA">
              <w:rPr>
                <w:rFonts w:ascii="Arial" w:hAnsi="Arial" w:cs="Arial"/>
              </w:rPr>
              <w:t xml:space="preserve">Formula infantil de 0-6 meses com os seguintes ingredientes Proteína parcialmente hidrolisada do soro de leite*, lactose, sais minerais (fosfato de cálcio </w:t>
            </w:r>
            <w:proofErr w:type="spellStart"/>
            <w:r w:rsidRPr="00E856BA">
              <w:rPr>
                <w:rFonts w:ascii="Arial" w:hAnsi="Arial" w:cs="Arial"/>
              </w:rPr>
              <w:t>tribásico</w:t>
            </w:r>
            <w:proofErr w:type="spellEnd"/>
            <w:r w:rsidRPr="00E856BA">
              <w:rPr>
                <w:rFonts w:ascii="Arial" w:hAnsi="Arial" w:cs="Arial"/>
              </w:rPr>
              <w:t xml:space="preserve">, hidróxido de potássio, hidróxido de sódio, cloreto de magnésio, cloreto de potássio, fosfato de potássio </w:t>
            </w:r>
            <w:proofErr w:type="spellStart"/>
            <w:r w:rsidRPr="00E856BA">
              <w:rPr>
                <w:rFonts w:ascii="Arial" w:hAnsi="Arial" w:cs="Arial"/>
              </w:rPr>
              <w:t>dibásico</w:t>
            </w:r>
            <w:proofErr w:type="spellEnd"/>
            <w:r w:rsidRPr="00E856BA">
              <w:rPr>
                <w:rFonts w:ascii="Arial" w:hAnsi="Arial" w:cs="Arial"/>
              </w:rPr>
              <w:t xml:space="preserve">, cloreto de sódio, sulfato ferroso, sulfato de zinco, sulfato de cobre, carbonato de cálcio, sulfato de manganês, iodeto de potássio e </w:t>
            </w:r>
            <w:proofErr w:type="spellStart"/>
            <w:r w:rsidRPr="00E856BA">
              <w:rPr>
                <w:rFonts w:ascii="Arial" w:hAnsi="Arial" w:cs="Arial"/>
              </w:rPr>
              <w:t>selenato</w:t>
            </w:r>
            <w:proofErr w:type="spellEnd"/>
            <w:r w:rsidRPr="00E856BA">
              <w:rPr>
                <w:rFonts w:ascii="Arial" w:hAnsi="Arial" w:cs="Arial"/>
              </w:rPr>
              <w:t xml:space="preserve"> de sódio), óleo de girassol com alto teor oleico, óleo de coco, óleo de canola, óleo de girassol, L-tirosina, </w:t>
            </w:r>
            <w:proofErr w:type="spellStart"/>
            <w:r w:rsidRPr="00E856BA">
              <w:rPr>
                <w:rFonts w:ascii="Arial" w:hAnsi="Arial" w:cs="Arial"/>
              </w:rPr>
              <w:t>oleína</w:t>
            </w:r>
            <w:proofErr w:type="spellEnd"/>
            <w:r w:rsidRPr="00E856BA">
              <w:rPr>
                <w:rFonts w:ascii="Arial" w:hAnsi="Arial" w:cs="Arial"/>
              </w:rPr>
              <w:t xml:space="preserve"> de palma, </w:t>
            </w:r>
            <w:proofErr w:type="spellStart"/>
            <w:r w:rsidRPr="00E856BA">
              <w:rPr>
                <w:rFonts w:ascii="Arial" w:hAnsi="Arial" w:cs="Arial"/>
              </w:rPr>
              <w:t>maltodextrina</w:t>
            </w:r>
            <w:proofErr w:type="spellEnd"/>
            <w:r w:rsidRPr="00E856BA">
              <w:rPr>
                <w:rFonts w:ascii="Arial" w:hAnsi="Arial" w:cs="Arial"/>
              </w:rPr>
              <w:t>, óleo de peixe, vitaminas (L-</w:t>
            </w:r>
            <w:proofErr w:type="spellStart"/>
            <w:r w:rsidRPr="00E856BA">
              <w:rPr>
                <w:rFonts w:ascii="Arial" w:hAnsi="Arial" w:cs="Arial"/>
              </w:rPr>
              <w:t>ascorbato</w:t>
            </w:r>
            <w:proofErr w:type="spellEnd"/>
            <w:r w:rsidRPr="00E856BA">
              <w:rPr>
                <w:rFonts w:ascii="Arial" w:hAnsi="Arial" w:cs="Arial"/>
              </w:rPr>
              <w:t xml:space="preserve"> de sódio, nicotinamida, D-</w:t>
            </w:r>
            <w:proofErr w:type="spellStart"/>
            <w:r w:rsidRPr="00E856BA">
              <w:rPr>
                <w:rFonts w:ascii="Arial" w:hAnsi="Arial" w:cs="Arial"/>
              </w:rPr>
              <w:t>pantotenato</w:t>
            </w:r>
            <w:proofErr w:type="spellEnd"/>
            <w:r w:rsidRPr="00E856BA">
              <w:rPr>
                <w:rFonts w:ascii="Arial" w:hAnsi="Arial" w:cs="Arial"/>
              </w:rPr>
              <w:t xml:space="preserve"> de cálcio, acetato de DL- -</w:t>
            </w:r>
            <w:proofErr w:type="spellStart"/>
            <w:r w:rsidRPr="00E856BA">
              <w:rPr>
                <w:rFonts w:ascii="Arial" w:hAnsi="Arial" w:cs="Arial"/>
              </w:rPr>
              <w:t>tocoferila</w:t>
            </w:r>
            <w:proofErr w:type="spellEnd"/>
            <w:r w:rsidRPr="00E856BA">
              <w:rPr>
                <w:rFonts w:ascii="Arial" w:hAnsi="Arial" w:cs="Arial"/>
              </w:rPr>
              <w:t xml:space="preserve">, riboflavina, acetato de </w:t>
            </w:r>
            <w:proofErr w:type="spellStart"/>
            <w:r w:rsidRPr="00E856BA">
              <w:rPr>
                <w:rFonts w:ascii="Arial" w:hAnsi="Arial" w:cs="Arial"/>
              </w:rPr>
              <w:t>retinila</w:t>
            </w:r>
            <w:proofErr w:type="spellEnd"/>
            <w:r w:rsidRPr="00E856BA">
              <w:rPr>
                <w:rFonts w:ascii="Arial" w:hAnsi="Arial" w:cs="Arial"/>
              </w:rPr>
              <w:t xml:space="preserve">, tiamina </w:t>
            </w:r>
            <w:proofErr w:type="spellStart"/>
            <w:r w:rsidRPr="00E856BA">
              <w:rPr>
                <w:rFonts w:ascii="Arial" w:hAnsi="Arial" w:cs="Arial"/>
              </w:rPr>
              <w:t>mononitrato</w:t>
            </w:r>
            <w:proofErr w:type="spellEnd"/>
            <w:r w:rsidRPr="00E856BA">
              <w:rPr>
                <w:rFonts w:ascii="Arial" w:hAnsi="Arial" w:cs="Arial"/>
              </w:rPr>
              <w:t>, cloridrato de piridoxina, ácido N-</w:t>
            </w:r>
            <w:proofErr w:type="spellStart"/>
            <w:r w:rsidRPr="00E856BA">
              <w:rPr>
                <w:rFonts w:ascii="Arial" w:hAnsi="Arial" w:cs="Arial"/>
              </w:rPr>
              <w:t>pteroil</w:t>
            </w:r>
            <w:proofErr w:type="spellEnd"/>
            <w:r w:rsidRPr="00E856BA">
              <w:rPr>
                <w:rFonts w:ascii="Arial" w:hAnsi="Arial" w:cs="Arial"/>
              </w:rPr>
              <w:t xml:space="preserve">-L-glutâmico, D- biotina, </w:t>
            </w:r>
            <w:proofErr w:type="spellStart"/>
            <w:r w:rsidRPr="00E856BA">
              <w:rPr>
                <w:rFonts w:ascii="Arial" w:hAnsi="Arial" w:cs="Arial"/>
              </w:rPr>
              <w:t>filoquinona</w:t>
            </w:r>
            <w:proofErr w:type="spellEnd"/>
            <w:r w:rsidRPr="00E856BA">
              <w:rPr>
                <w:rFonts w:ascii="Arial" w:hAnsi="Arial" w:cs="Arial"/>
              </w:rPr>
              <w:t xml:space="preserve">, </w:t>
            </w:r>
            <w:proofErr w:type="spellStart"/>
            <w:r w:rsidRPr="00E856BA">
              <w:rPr>
                <w:rFonts w:ascii="Arial" w:hAnsi="Arial" w:cs="Arial"/>
              </w:rPr>
              <w:t>colecalciferol</w:t>
            </w:r>
            <w:proofErr w:type="spellEnd"/>
            <w:r w:rsidRPr="00E856BA">
              <w:rPr>
                <w:rFonts w:ascii="Arial" w:hAnsi="Arial" w:cs="Arial"/>
              </w:rPr>
              <w:t xml:space="preserve"> e cianocobalamina), óleo de </w:t>
            </w:r>
            <w:proofErr w:type="spellStart"/>
            <w:r w:rsidRPr="00E856BA">
              <w:rPr>
                <w:rFonts w:ascii="Arial" w:hAnsi="Arial" w:cs="Arial"/>
              </w:rPr>
              <w:t>Mortierella</w:t>
            </w:r>
            <w:proofErr w:type="spellEnd"/>
            <w:r w:rsidRPr="00E856BA">
              <w:rPr>
                <w:rFonts w:ascii="Arial" w:hAnsi="Arial" w:cs="Arial"/>
              </w:rPr>
              <w:t xml:space="preserve"> alpina, L-fenilalanina, L-histidina, </w:t>
            </w:r>
            <w:proofErr w:type="spellStart"/>
            <w:r w:rsidRPr="00E856BA">
              <w:rPr>
                <w:rFonts w:ascii="Arial" w:hAnsi="Arial" w:cs="Arial"/>
              </w:rPr>
              <w:t>bitartarato</w:t>
            </w:r>
            <w:proofErr w:type="spellEnd"/>
            <w:r w:rsidRPr="00E856BA">
              <w:rPr>
                <w:rFonts w:ascii="Arial" w:hAnsi="Arial" w:cs="Arial"/>
              </w:rPr>
              <w:t xml:space="preserve"> de colina, taurina, mio- </w:t>
            </w:r>
            <w:proofErr w:type="spellStart"/>
            <w:r w:rsidRPr="00E856BA">
              <w:rPr>
                <w:rFonts w:ascii="Arial" w:hAnsi="Arial" w:cs="Arial"/>
              </w:rPr>
              <w:t>inositol</w:t>
            </w:r>
            <w:proofErr w:type="spellEnd"/>
            <w:r w:rsidRPr="00E856BA">
              <w:rPr>
                <w:rFonts w:ascii="Arial" w:hAnsi="Arial" w:cs="Arial"/>
              </w:rPr>
              <w:t>, nucleotídeos (</w:t>
            </w:r>
            <w:proofErr w:type="spellStart"/>
            <w:r w:rsidRPr="00E856BA">
              <w:rPr>
                <w:rFonts w:ascii="Arial" w:hAnsi="Arial" w:cs="Arial"/>
              </w:rPr>
              <w:t>citidina</w:t>
            </w:r>
            <w:proofErr w:type="spellEnd"/>
            <w:r w:rsidRPr="00E856BA">
              <w:rPr>
                <w:rFonts w:ascii="Arial" w:hAnsi="Arial" w:cs="Arial"/>
              </w:rPr>
              <w:t xml:space="preserve"> 5-monofosfato, sal </w:t>
            </w:r>
            <w:proofErr w:type="spellStart"/>
            <w:r w:rsidRPr="00E856BA">
              <w:rPr>
                <w:rFonts w:ascii="Arial" w:hAnsi="Arial" w:cs="Arial"/>
              </w:rPr>
              <w:t>dissódico</w:t>
            </w:r>
            <w:proofErr w:type="spellEnd"/>
            <w:r w:rsidRPr="00E856BA">
              <w:rPr>
                <w:rFonts w:ascii="Arial" w:hAnsi="Arial" w:cs="Arial"/>
              </w:rPr>
              <w:t xml:space="preserve"> de uridina 5-monofosfato, adenosina 5-monofosfato e sal </w:t>
            </w:r>
            <w:proofErr w:type="spellStart"/>
            <w:r w:rsidRPr="00E856BA">
              <w:rPr>
                <w:rFonts w:ascii="Arial" w:hAnsi="Arial" w:cs="Arial"/>
              </w:rPr>
              <w:t>dissódico</w:t>
            </w:r>
            <w:proofErr w:type="spellEnd"/>
            <w:r w:rsidRPr="00E856BA">
              <w:rPr>
                <w:rFonts w:ascii="Arial" w:hAnsi="Arial" w:cs="Arial"/>
              </w:rPr>
              <w:t xml:space="preserve"> de </w:t>
            </w:r>
            <w:proofErr w:type="spellStart"/>
            <w:r w:rsidRPr="00E856BA">
              <w:rPr>
                <w:rFonts w:ascii="Arial" w:hAnsi="Arial" w:cs="Arial"/>
              </w:rPr>
              <w:t>guanosina</w:t>
            </w:r>
            <w:proofErr w:type="spellEnd"/>
            <w:r w:rsidRPr="00E856BA">
              <w:rPr>
                <w:rFonts w:ascii="Arial" w:hAnsi="Arial" w:cs="Arial"/>
              </w:rPr>
              <w:t xml:space="preserve"> 5-monofosfato), L-</w:t>
            </w:r>
            <w:proofErr w:type="spellStart"/>
            <w:r w:rsidRPr="00E856BA">
              <w:rPr>
                <w:rFonts w:ascii="Arial" w:hAnsi="Arial" w:cs="Arial"/>
              </w:rPr>
              <w:t>carnitina</w:t>
            </w:r>
            <w:proofErr w:type="spellEnd"/>
            <w:r w:rsidRPr="00E856BA">
              <w:rPr>
                <w:rFonts w:ascii="Arial" w:hAnsi="Arial" w:cs="Arial"/>
              </w:rPr>
              <w:t xml:space="preserve"> e regulador de acidez ácido cítrico. Tamanho: 800</w:t>
            </w:r>
            <w:proofErr w:type="gramStart"/>
            <w:r w:rsidRPr="00E856BA">
              <w:rPr>
                <w:rFonts w:ascii="Arial" w:hAnsi="Arial" w:cs="Arial"/>
              </w:rPr>
              <w:t>g ,Sabor</w:t>
            </w:r>
            <w:proofErr w:type="gramEnd"/>
            <w:r w:rsidRPr="00E856BA">
              <w:rPr>
                <w:rFonts w:ascii="Arial" w:hAnsi="Arial" w:cs="Arial"/>
              </w:rPr>
              <w:t xml:space="preserve">: leite. </w:t>
            </w:r>
          </w:p>
        </w:tc>
        <w:tc>
          <w:tcPr>
            <w:tcW w:w="850" w:type="dxa"/>
            <w:shd w:val="clear" w:color="auto" w:fill="auto"/>
            <w:vAlign w:val="center"/>
          </w:tcPr>
          <w:p w14:paraId="4FF0B4B0"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roofErr w:type="spellStart"/>
            <w:r w:rsidRPr="00E856BA">
              <w:t>Unid</w:t>
            </w:r>
            <w:proofErr w:type="spellEnd"/>
          </w:p>
        </w:tc>
        <w:tc>
          <w:tcPr>
            <w:tcW w:w="875" w:type="dxa"/>
            <w:shd w:val="clear" w:color="auto" w:fill="auto"/>
            <w:vAlign w:val="center"/>
          </w:tcPr>
          <w:p w14:paraId="60509190"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t>80</w:t>
            </w:r>
          </w:p>
        </w:tc>
        <w:tc>
          <w:tcPr>
            <w:tcW w:w="968" w:type="dxa"/>
            <w:vAlign w:val="center"/>
          </w:tcPr>
          <w:p w14:paraId="0DED220C"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5D3FECF1"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c>
          <w:tcPr>
            <w:tcW w:w="1226" w:type="dxa"/>
            <w:shd w:val="clear" w:color="auto" w:fill="auto"/>
            <w:vAlign w:val="center"/>
          </w:tcPr>
          <w:p w14:paraId="7871B76F"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r>
      <w:tr w:rsidR="00063545" w:rsidRPr="00D367FF" w14:paraId="0315D812" w14:textId="77777777" w:rsidTr="00093CD8">
        <w:tc>
          <w:tcPr>
            <w:tcW w:w="704" w:type="dxa"/>
            <w:shd w:val="clear" w:color="auto" w:fill="auto"/>
            <w:vAlign w:val="center"/>
          </w:tcPr>
          <w:p w14:paraId="6701907C" w14:textId="77777777" w:rsidR="00063545" w:rsidRPr="00D367FF" w:rsidRDefault="00063545" w:rsidP="00093CD8">
            <w:pPr>
              <w:spacing w:before="80" w:after="80" w:line="276" w:lineRule="auto"/>
              <w:jc w:val="center"/>
              <w:rPr>
                <w:rFonts w:ascii="Arial" w:hAnsi="Arial" w:cs="Arial"/>
                <w:b/>
                <w:bCs/>
                <w:kern w:val="16"/>
              </w:rPr>
            </w:pPr>
            <w:r w:rsidRPr="00E856BA">
              <w:rPr>
                <w:rFonts w:ascii="Arial" w:hAnsi="Arial" w:cs="Arial"/>
                <w:b/>
                <w:spacing w:val="-10"/>
              </w:rPr>
              <w:t>5</w:t>
            </w:r>
          </w:p>
        </w:tc>
        <w:tc>
          <w:tcPr>
            <w:tcW w:w="3686" w:type="dxa"/>
            <w:shd w:val="clear" w:color="auto" w:fill="auto"/>
          </w:tcPr>
          <w:p w14:paraId="4210C781" w14:textId="77777777" w:rsidR="00063545" w:rsidRPr="00D367FF" w:rsidRDefault="00063545" w:rsidP="00093CD8">
            <w:pPr>
              <w:jc w:val="both"/>
              <w:rPr>
                <w:rFonts w:ascii="Arial" w:eastAsia="Arial" w:hAnsi="Arial" w:cs="Arial"/>
              </w:rPr>
            </w:pPr>
            <w:r w:rsidRPr="00E856BA">
              <w:rPr>
                <w:rFonts w:ascii="Arial" w:hAnsi="Arial" w:cs="Arial"/>
              </w:rPr>
              <w:t xml:space="preserve">Fórmula infantil de 6-12 meses com os seguintes ingredientes: proteína parcialmente hidrolisada do soro de leite*, lactose, óleo de girassol com alto teor oleico, sais minerais (hidróxido de potássio, fosfato de cálcio </w:t>
            </w:r>
            <w:proofErr w:type="spellStart"/>
            <w:r w:rsidRPr="00E856BA">
              <w:rPr>
                <w:rFonts w:ascii="Arial" w:hAnsi="Arial" w:cs="Arial"/>
              </w:rPr>
              <w:t>tribásico</w:t>
            </w:r>
            <w:proofErr w:type="spellEnd"/>
            <w:r w:rsidRPr="00E856BA">
              <w:rPr>
                <w:rFonts w:ascii="Arial" w:hAnsi="Arial" w:cs="Arial"/>
              </w:rPr>
              <w:t xml:space="preserve">, hidróxido de sódio, fosfato de cálcio </w:t>
            </w:r>
            <w:proofErr w:type="spellStart"/>
            <w:r w:rsidRPr="00E856BA">
              <w:rPr>
                <w:rFonts w:ascii="Arial" w:hAnsi="Arial" w:cs="Arial"/>
              </w:rPr>
              <w:t>dibásico</w:t>
            </w:r>
            <w:proofErr w:type="spellEnd"/>
            <w:r w:rsidRPr="00E856BA">
              <w:rPr>
                <w:rFonts w:ascii="Arial" w:hAnsi="Arial" w:cs="Arial"/>
              </w:rPr>
              <w:t xml:space="preserve">, cloreto de magnésio, cloreto de cálcio, cloreto de potássio, cloreto de sódio, sulfato ferroso, sulfato de zinco, sulfato de cobre, carbonato de cálcio, iodeto de potássio, sulfato de manganês e </w:t>
            </w:r>
            <w:proofErr w:type="spellStart"/>
            <w:r w:rsidRPr="00E856BA">
              <w:rPr>
                <w:rFonts w:ascii="Arial" w:hAnsi="Arial" w:cs="Arial"/>
              </w:rPr>
              <w:t>selenato</w:t>
            </w:r>
            <w:proofErr w:type="spellEnd"/>
            <w:r w:rsidRPr="00E856BA">
              <w:rPr>
                <w:rFonts w:ascii="Arial" w:hAnsi="Arial" w:cs="Arial"/>
              </w:rPr>
              <w:t xml:space="preserve"> de sódio), óleo de coco, óleo de canola, óleo de girassol, </w:t>
            </w:r>
            <w:proofErr w:type="spellStart"/>
            <w:r w:rsidRPr="00E856BA">
              <w:rPr>
                <w:rFonts w:ascii="Arial" w:hAnsi="Arial" w:cs="Arial"/>
              </w:rPr>
              <w:t>oleína</w:t>
            </w:r>
            <w:proofErr w:type="spellEnd"/>
            <w:r w:rsidRPr="00E856BA">
              <w:rPr>
                <w:rFonts w:ascii="Arial" w:hAnsi="Arial" w:cs="Arial"/>
              </w:rPr>
              <w:t xml:space="preserve"> de palma, </w:t>
            </w:r>
            <w:proofErr w:type="spellStart"/>
            <w:r w:rsidRPr="00E856BA">
              <w:rPr>
                <w:rFonts w:ascii="Arial" w:hAnsi="Arial" w:cs="Arial"/>
              </w:rPr>
              <w:t>maltodextrina</w:t>
            </w:r>
            <w:proofErr w:type="spellEnd"/>
            <w:r w:rsidRPr="00E856BA">
              <w:rPr>
                <w:rFonts w:ascii="Arial" w:hAnsi="Arial" w:cs="Arial"/>
              </w:rPr>
              <w:t>, óleo de peixe, L-fenilalanina, vitaminas (L-</w:t>
            </w:r>
            <w:proofErr w:type="spellStart"/>
            <w:r w:rsidRPr="00E856BA">
              <w:rPr>
                <w:rFonts w:ascii="Arial" w:hAnsi="Arial" w:cs="Arial"/>
              </w:rPr>
              <w:t>ascorbato</w:t>
            </w:r>
            <w:proofErr w:type="spellEnd"/>
            <w:r w:rsidRPr="00E856BA">
              <w:rPr>
                <w:rFonts w:ascii="Arial" w:hAnsi="Arial" w:cs="Arial"/>
              </w:rPr>
              <w:t xml:space="preserve"> de sódio, nicotinamida, acetato de DL- -</w:t>
            </w:r>
            <w:proofErr w:type="spellStart"/>
            <w:r w:rsidRPr="00E856BA">
              <w:rPr>
                <w:rFonts w:ascii="Arial" w:hAnsi="Arial" w:cs="Arial"/>
              </w:rPr>
              <w:t>tocoferila</w:t>
            </w:r>
            <w:proofErr w:type="spellEnd"/>
            <w:r w:rsidRPr="00E856BA">
              <w:rPr>
                <w:rFonts w:ascii="Arial" w:hAnsi="Arial" w:cs="Arial"/>
              </w:rPr>
              <w:t>, D-</w:t>
            </w:r>
            <w:proofErr w:type="spellStart"/>
            <w:r w:rsidRPr="00E856BA">
              <w:rPr>
                <w:rFonts w:ascii="Arial" w:hAnsi="Arial" w:cs="Arial"/>
              </w:rPr>
              <w:t>pantotenato</w:t>
            </w:r>
            <w:proofErr w:type="spellEnd"/>
            <w:r w:rsidRPr="00E856BA">
              <w:rPr>
                <w:rFonts w:ascii="Arial" w:hAnsi="Arial" w:cs="Arial"/>
              </w:rPr>
              <w:t xml:space="preserve"> de cálcio, acetato de </w:t>
            </w:r>
            <w:proofErr w:type="spellStart"/>
            <w:r w:rsidRPr="00E856BA">
              <w:rPr>
                <w:rFonts w:ascii="Arial" w:hAnsi="Arial" w:cs="Arial"/>
              </w:rPr>
              <w:t>retinila</w:t>
            </w:r>
            <w:proofErr w:type="spellEnd"/>
            <w:r w:rsidRPr="00E856BA">
              <w:rPr>
                <w:rFonts w:ascii="Arial" w:hAnsi="Arial" w:cs="Arial"/>
              </w:rPr>
              <w:t xml:space="preserve">, riboflavina, tiamina </w:t>
            </w:r>
            <w:proofErr w:type="spellStart"/>
            <w:r w:rsidRPr="00E856BA">
              <w:rPr>
                <w:rFonts w:ascii="Arial" w:hAnsi="Arial" w:cs="Arial"/>
              </w:rPr>
              <w:t>mononitrato</w:t>
            </w:r>
            <w:proofErr w:type="spellEnd"/>
            <w:r w:rsidRPr="00E856BA">
              <w:rPr>
                <w:rFonts w:ascii="Arial" w:hAnsi="Arial" w:cs="Arial"/>
              </w:rPr>
              <w:t>, cloridrato de piridoxina, ácido N-</w:t>
            </w:r>
            <w:proofErr w:type="spellStart"/>
            <w:r w:rsidRPr="00E856BA">
              <w:rPr>
                <w:rFonts w:ascii="Arial" w:hAnsi="Arial" w:cs="Arial"/>
              </w:rPr>
              <w:t>pteroil</w:t>
            </w:r>
            <w:proofErr w:type="spellEnd"/>
            <w:r w:rsidRPr="00E856BA">
              <w:rPr>
                <w:rFonts w:ascii="Arial" w:hAnsi="Arial" w:cs="Arial"/>
              </w:rPr>
              <w:t xml:space="preserve">-L-glutâmico, </w:t>
            </w:r>
            <w:proofErr w:type="spellStart"/>
            <w:r w:rsidRPr="00E856BA">
              <w:rPr>
                <w:rFonts w:ascii="Arial" w:hAnsi="Arial" w:cs="Arial"/>
              </w:rPr>
              <w:t>filoquinona</w:t>
            </w:r>
            <w:proofErr w:type="spellEnd"/>
            <w:r w:rsidRPr="00E856BA">
              <w:rPr>
                <w:rFonts w:ascii="Arial" w:hAnsi="Arial" w:cs="Arial"/>
              </w:rPr>
              <w:t xml:space="preserve">, D-biotina, </w:t>
            </w:r>
            <w:proofErr w:type="spellStart"/>
            <w:r w:rsidRPr="00E856BA">
              <w:rPr>
                <w:rFonts w:ascii="Arial" w:hAnsi="Arial" w:cs="Arial"/>
              </w:rPr>
              <w:t>colecalciferol</w:t>
            </w:r>
            <w:proofErr w:type="spellEnd"/>
            <w:r w:rsidRPr="00E856BA">
              <w:rPr>
                <w:rFonts w:ascii="Arial" w:hAnsi="Arial" w:cs="Arial"/>
              </w:rPr>
              <w:t xml:space="preserve"> e cianocobalamina), óleo de </w:t>
            </w:r>
            <w:proofErr w:type="spellStart"/>
            <w:r w:rsidRPr="00E856BA">
              <w:rPr>
                <w:rFonts w:ascii="Arial" w:hAnsi="Arial" w:cs="Arial"/>
              </w:rPr>
              <w:t>Mortierella</w:t>
            </w:r>
            <w:proofErr w:type="spellEnd"/>
            <w:r w:rsidRPr="00E856BA">
              <w:rPr>
                <w:rFonts w:ascii="Arial" w:hAnsi="Arial" w:cs="Arial"/>
              </w:rPr>
              <w:t xml:space="preserve"> alpina, </w:t>
            </w:r>
            <w:proofErr w:type="spellStart"/>
            <w:r w:rsidRPr="00E856BA">
              <w:rPr>
                <w:rFonts w:ascii="Arial" w:hAnsi="Arial" w:cs="Arial"/>
              </w:rPr>
              <w:t>bitartarato</w:t>
            </w:r>
            <w:proofErr w:type="spellEnd"/>
            <w:r w:rsidRPr="00E856BA">
              <w:rPr>
                <w:rFonts w:ascii="Arial" w:hAnsi="Arial" w:cs="Arial"/>
              </w:rPr>
              <w:t xml:space="preserve"> de colina, L-histidina, mio-</w:t>
            </w:r>
            <w:proofErr w:type="spellStart"/>
            <w:r w:rsidRPr="00E856BA">
              <w:rPr>
                <w:rFonts w:ascii="Arial" w:hAnsi="Arial" w:cs="Arial"/>
              </w:rPr>
              <w:t>inositol</w:t>
            </w:r>
            <w:proofErr w:type="spellEnd"/>
            <w:r w:rsidRPr="00E856BA">
              <w:rPr>
                <w:rFonts w:ascii="Arial" w:hAnsi="Arial" w:cs="Arial"/>
              </w:rPr>
              <w:t>, nucleotídeos (</w:t>
            </w:r>
            <w:proofErr w:type="spellStart"/>
            <w:r w:rsidRPr="00E856BA">
              <w:rPr>
                <w:rFonts w:ascii="Arial" w:hAnsi="Arial" w:cs="Arial"/>
              </w:rPr>
              <w:t>citidina</w:t>
            </w:r>
            <w:proofErr w:type="spellEnd"/>
            <w:r w:rsidRPr="00E856BA">
              <w:rPr>
                <w:rFonts w:ascii="Arial" w:hAnsi="Arial" w:cs="Arial"/>
              </w:rPr>
              <w:t xml:space="preserve"> 5-</w:t>
            </w:r>
            <w:r w:rsidRPr="00E856BA">
              <w:rPr>
                <w:rFonts w:ascii="Arial" w:hAnsi="Arial" w:cs="Arial"/>
              </w:rPr>
              <w:lastRenderedPageBreak/>
              <w:t xml:space="preserve">monofosfato, sal </w:t>
            </w:r>
            <w:proofErr w:type="spellStart"/>
            <w:r w:rsidRPr="00E856BA">
              <w:rPr>
                <w:rFonts w:ascii="Arial" w:hAnsi="Arial" w:cs="Arial"/>
              </w:rPr>
              <w:t>dissódico</w:t>
            </w:r>
            <w:proofErr w:type="spellEnd"/>
            <w:r w:rsidRPr="00E856BA">
              <w:rPr>
                <w:rFonts w:ascii="Arial" w:hAnsi="Arial" w:cs="Arial"/>
              </w:rPr>
              <w:t xml:space="preserve"> de uridina 5-monofosfato, adenosina 5-monofosfato e sal </w:t>
            </w:r>
            <w:proofErr w:type="spellStart"/>
            <w:r w:rsidRPr="00E856BA">
              <w:rPr>
                <w:rFonts w:ascii="Arial" w:hAnsi="Arial" w:cs="Arial"/>
              </w:rPr>
              <w:t>dissódico</w:t>
            </w:r>
            <w:proofErr w:type="spellEnd"/>
            <w:r w:rsidRPr="00E856BA">
              <w:rPr>
                <w:rFonts w:ascii="Arial" w:hAnsi="Arial" w:cs="Arial"/>
              </w:rPr>
              <w:t xml:space="preserve"> de </w:t>
            </w:r>
            <w:proofErr w:type="spellStart"/>
            <w:r w:rsidRPr="00E856BA">
              <w:rPr>
                <w:rFonts w:ascii="Arial" w:hAnsi="Arial" w:cs="Arial"/>
              </w:rPr>
              <w:t>guanosina</w:t>
            </w:r>
            <w:proofErr w:type="spellEnd"/>
            <w:r w:rsidRPr="00E856BA">
              <w:rPr>
                <w:rFonts w:ascii="Arial" w:hAnsi="Arial" w:cs="Arial"/>
              </w:rPr>
              <w:t xml:space="preserve"> 5-monofosfato), L-</w:t>
            </w:r>
            <w:proofErr w:type="spellStart"/>
            <w:r w:rsidRPr="00E856BA">
              <w:rPr>
                <w:rFonts w:ascii="Arial" w:hAnsi="Arial" w:cs="Arial"/>
              </w:rPr>
              <w:t>carnitina</w:t>
            </w:r>
            <w:proofErr w:type="spellEnd"/>
            <w:r w:rsidRPr="00E856BA">
              <w:rPr>
                <w:rFonts w:ascii="Arial" w:hAnsi="Arial" w:cs="Arial"/>
              </w:rPr>
              <w:t xml:space="preserve"> e regulador de acidez ácido cítrico. Lata de 800g.</w:t>
            </w:r>
          </w:p>
        </w:tc>
        <w:tc>
          <w:tcPr>
            <w:tcW w:w="850" w:type="dxa"/>
            <w:shd w:val="clear" w:color="auto" w:fill="auto"/>
            <w:vAlign w:val="center"/>
          </w:tcPr>
          <w:p w14:paraId="18C26D44"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roofErr w:type="spellStart"/>
            <w:r w:rsidRPr="00E856BA">
              <w:lastRenderedPageBreak/>
              <w:t>Unid</w:t>
            </w:r>
            <w:proofErr w:type="spellEnd"/>
          </w:p>
        </w:tc>
        <w:tc>
          <w:tcPr>
            <w:tcW w:w="875" w:type="dxa"/>
            <w:shd w:val="clear" w:color="auto" w:fill="auto"/>
            <w:vAlign w:val="center"/>
          </w:tcPr>
          <w:p w14:paraId="75E69587"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t>80</w:t>
            </w:r>
          </w:p>
        </w:tc>
        <w:tc>
          <w:tcPr>
            <w:tcW w:w="968" w:type="dxa"/>
            <w:vAlign w:val="center"/>
          </w:tcPr>
          <w:p w14:paraId="2A03555B"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5CEE3A88"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c>
          <w:tcPr>
            <w:tcW w:w="1226" w:type="dxa"/>
            <w:shd w:val="clear" w:color="auto" w:fill="auto"/>
            <w:vAlign w:val="center"/>
          </w:tcPr>
          <w:p w14:paraId="3A484F45"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r w:rsidRPr="00D367FF">
              <w:rPr>
                <w:rFonts w:ascii="Arial Black" w:hAnsi="Arial Black" w:cs="Arial"/>
                <w:kern w:val="16"/>
                <w:lang w:val="pt-PT" w:eastAsia="en-US"/>
              </w:rPr>
              <w:t>R$</w:t>
            </w:r>
          </w:p>
        </w:tc>
      </w:tr>
      <w:tr w:rsidR="00063545" w:rsidRPr="00D367FF" w14:paraId="50BE9BE8" w14:textId="77777777" w:rsidTr="00093CD8">
        <w:tc>
          <w:tcPr>
            <w:tcW w:w="704" w:type="dxa"/>
            <w:shd w:val="clear" w:color="auto" w:fill="auto"/>
            <w:vAlign w:val="center"/>
          </w:tcPr>
          <w:p w14:paraId="780EE162" w14:textId="77777777" w:rsidR="00063545" w:rsidRDefault="00063545" w:rsidP="00093CD8">
            <w:pPr>
              <w:spacing w:before="80" w:after="80" w:line="276" w:lineRule="auto"/>
              <w:jc w:val="center"/>
              <w:rPr>
                <w:rFonts w:ascii="Arial" w:hAnsi="Arial" w:cs="Arial"/>
                <w:b/>
                <w:bCs/>
              </w:rPr>
            </w:pPr>
            <w:r w:rsidRPr="00E856BA">
              <w:rPr>
                <w:rFonts w:ascii="Arial" w:hAnsi="Arial" w:cs="Arial"/>
                <w:b/>
                <w:spacing w:val="-10"/>
              </w:rPr>
              <w:lastRenderedPageBreak/>
              <w:t>6</w:t>
            </w:r>
          </w:p>
        </w:tc>
        <w:tc>
          <w:tcPr>
            <w:tcW w:w="3686" w:type="dxa"/>
            <w:shd w:val="clear" w:color="auto" w:fill="auto"/>
          </w:tcPr>
          <w:p w14:paraId="6DE96B4E" w14:textId="77777777" w:rsidR="00063545" w:rsidRPr="00E856BA" w:rsidRDefault="00063545" w:rsidP="00093CD8">
            <w:pPr>
              <w:pStyle w:val="Default"/>
              <w:jc w:val="both"/>
              <w:rPr>
                <w:rFonts w:ascii="Arial" w:hAnsi="Arial" w:cs="Arial"/>
                <w:sz w:val="20"/>
                <w:szCs w:val="20"/>
              </w:rPr>
            </w:pPr>
            <w:r w:rsidRPr="00E856BA">
              <w:rPr>
                <w:rFonts w:ascii="Arial" w:hAnsi="Arial" w:cs="Arial"/>
                <w:sz w:val="20"/>
                <w:szCs w:val="20"/>
              </w:rPr>
              <w:t xml:space="preserve">Suplemento alimentar em pó. Proteína isolada e hidrolisada à base de peptídeos de colágeno. Não ser proveniente do soro do leite, pode ser consumido por intolerantes à lactose. Conter os seguintes ingredientes: Colágeno hidrolisado, cacau em pó, (edulcorantes naturais) </w:t>
            </w:r>
            <w:proofErr w:type="spellStart"/>
            <w:r w:rsidRPr="00E856BA">
              <w:rPr>
                <w:rFonts w:ascii="Arial" w:hAnsi="Arial" w:cs="Arial"/>
                <w:sz w:val="20"/>
                <w:szCs w:val="20"/>
              </w:rPr>
              <w:t>taumatina</w:t>
            </w:r>
            <w:proofErr w:type="spellEnd"/>
            <w:r w:rsidRPr="00E856BA">
              <w:rPr>
                <w:rFonts w:ascii="Arial" w:hAnsi="Arial" w:cs="Arial"/>
                <w:sz w:val="20"/>
                <w:szCs w:val="20"/>
              </w:rPr>
              <w:t xml:space="preserve"> e glicosídeos de </w:t>
            </w:r>
            <w:proofErr w:type="spellStart"/>
            <w:r w:rsidRPr="00E856BA">
              <w:rPr>
                <w:rFonts w:ascii="Arial" w:hAnsi="Arial" w:cs="Arial"/>
                <w:sz w:val="20"/>
                <w:szCs w:val="20"/>
              </w:rPr>
              <w:t>esteviol</w:t>
            </w:r>
            <w:proofErr w:type="spellEnd"/>
            <w:r w:rsidRPr="00E856BA">
              <w:rPr>
                <w:rFonts w:ascii="Arial" w:hAnsi="Arial" w:cs="Arial"/>
                <w:sz w:val="20"/>
                <w:szCs w:val="20"/>
              </w:rPr>
              <w:t>, (</w:t>
            </w:r>
            <w:proofErr w:type="spellStart"/>
            <w:r w:rsidRPr="00E856BA">
              <w:rPr>
                <w:rFonts w:ascii="Arial" w:hAnsi="Arial" w:cs="Arial"/>
                <w:sz w:val="20"/>
                <w:szCs w:val="20"/>
              </w:rPr>
              <w:t>espessante</w:t>
            </w:r>
            <w:proofErr w:type="spellEnd"/>
            <w:r w:rsidRPr="00E856BA">
              <w:rPr>
                <w:rFonts w:ascii="Arial" w:hAnsi="Arial" w:cs="Arial"/>
                <w:sz w:val="20"/>
                <w:szCs w:val="20"/>
              </w:rPr>
              <w:t xml:space="preserve">) goma </w:t>
            </w:r>
            <w:proofErr w:type="spellStart"/>
            <w:r w:rsidRPr="00E856BA">
              <w:rPr>
                <w:rFonts w:ascii="Arial" w:hAnsi="Arial" w:cs="Arial"/>
                <w:sz w:val="20"/>
                <w:szCs w:val="20"/>
              </w:rPr>
              <w:t>xantana</w:t>
            </w:r>
            <w:proofErr w:type="spellEnd"/>
            <w:r w:rsidRPr="00E856BA">
              <w:rPr>
                <w:rFonts w:ascii="Arial" w:hAnsi="Arial" w:cs="Arial"/>
                <w:sz w:val="20"/>
                <w:szCs w:val="20"/>
              </w:rPr>
              <w:t xml:space="preserve"> e (</w:t>
            </w:r>
            <w:proofErr w:type="spellStart"/>
            <w:r w:rsidRPr="00E856BA">
              <w:rPr>
                <w:rFonts w:ascii="Arial" w:hAnsi="Arial" w:cs="Arial"/>
                <w:sz w:val="20"/>
                <w:szCs w:val="20"/>
              </w:rPr>
              <w:t>antiumectante</w:t>
            </w:r>
            <w:proofErr w:type="spellEnd"/>
            <w:r w:rsidRPr="00E856BA">
              <w:rPr>
                <w:rFonts w:ascii="Arial" w:hAnsi="Arial" w:cs="Arial"/>
                <w:sz w:val="20"/>
                <w:szCs w:val="20"/>
              </w:rPr>
              <w:t xml:space="preserve">) dióxido de silício e (aromatizantes) aroma idêntico ao natural de creme e aroma idêntico do natural de chocolate. Não conter glúten. Sem adição de açúcares. Apresentar a seguinte informação nutricional em 20 g: Valor energético: 63 kcal; Carboidrato: 0 g; Açúcares totais: 0 g; Açúcares adicionados: 0 g; </w:t>
            </w:r>
            <w:proofErr w:type="spellStart"/>
            <w:r w:rsidRPr="00E856BA">
              <w:rPr>
                <w:rFonts w:ascii="Arial" w:hAnsi="Arial" w:cs="Arial"/>
                <w:sz w:val="20"/>
                <w:szCs w:val="20"/>
              </w:rPr>
              <w:t>Polióis</w:t>
            </w:r>
            <w:proofErr w:type="spellEnd"/>
            <w:r w:rsidRPr="00E856BA">
              <w:rPr>
                <w:rFonts w:ascii="Arial" w:hAnsi="Arial" w:cs="Arial"/>
                <w:sz w:val="20"/>
                <w:szCs w:val="20"/>
              </w:rPr>
              <w:t xml:space="preserve"> totais: 0 g; Proteínas: 15g; Ácido aspártico: 783 mg; Ácido glutâmico: 1377 mg; Alanina: 1161 mg; Arginina: 986 mg; Fenilalanina: 284 mg; Glicina: 2997 mg; </w:t>
            </w:r>
            <w:proofErr w:type="spellStart"/>
            <w:r w:rsidRPr="00E856BA">
              <w:rPr>
                <w:rFonts w:ascii="Arial" w:hAnsi="Arial" w:cs="Arial"/>
                <w:sz w:val="20"/>
                <w:szCs w:val="20"/>
              </w:rPr>
              <w:t>Hidroxilisina</w:t>
            </w:r>
            <w:proofErr w:type="spellEnd"/>
            <w:r w:rsidRPr="00E856BA">
              <w:rPr>
                <w:rFonts w:ascii="Arial" w:hAnsi="Arial" w:cs="Arial"/>
                <w:sz w:val="20"/>
                <w:szCs w:val="20"/>
              </w:rPr>
              <w:t xml:space="preserve">: 216 mg; </w:t>
            </w:r>
            <w:proofErr w:type="spellStart"/>
            <w:r w:rsidRPr="00E856BA">
              <w:rPr>
                <w:rFonts w:ascii="Arial" w:hAnsi="Arial" w:cs="Arial"/>
                <w:sz w:val="20"/>
                <w:szCs w:val="20"/>
              </w:rPr>
              <w:t>Hidroxiprolina</w:t>
            </w:r>
            <w:proofErr w:type="spellEnd"/>
            <w:r w:rsidRPr="00E856BA">
              <w:rPr>
                <w:rFonts w:ascii="Arial" w:hAnsi="Arial" w:cs="Arial"/>
                <w:sz w:val="20"/>
                <w:szCs w:val="20"/>
              </w:rPr>
              <w:t xml:space="preserve">: 1607 mg; Histidina: 135 mg; </w:t>
            </w:r>
            <w:proofErr w:type="spellStart"/>
            <w:r w:rsidRPr="00E856BA">
              <w:rPr>
                <w:rFonts w:ascii="Arial" w:hAnsi="Arial" w:cs="Arial"/>
                <w:sz w:val="20"/>
                <w:szCs w:val="20"/>
              </w:rPr>
              <w:t>Isoleucina</w:t>
            </w:r>
            <w:proofErr w:type="spellEnd"/>
            <w:r w:rsidRPr="00E856BA">
              <w:rPr>
                <w:rFonts w:ascii="Arial" w:hAnsi="Arial" w:cs="Arial"/>
                <w:sz w:val="20"/>
                <w:szCs w:val="20"/>
              </w:rPr>
              <w:t xml:space="preserve">: 189 mg; Leucina: 365 mg; Lisina: 486 mg; Metionina: 122 mg; </w:t>
            </w:r>
            <w:proofErr w:type="spellStart"/>
            <w:r w:rsidRPr="00E856BA">
              <w:rPr>
                <w:rFonts w:ascii="Arial" w:hAnsi="Arial" w:cs="Arial"/>
                <w:sz w:val="20"/>
                <w:szCs w:val="20"/>
              </w:rPr>
              <w:t>Prolina</w:t>
            </w:r>
            <w:proofErr w:type="spellEnd"/>
            <w:r w:rsidRPr="00E856BA">
              <w:rPr>
                <w:rFonts w:ascii="Arial" w:hAnsi="Arial" w:cs="Arial"/>
                <w:sz w:val="20"/>
                <w:szCs w:val="20"/>
              </w:rPr>
              <w:t xml:space="preserve">: 1715 mg; </w:t>
            </w:r>
            <w:proofErr w:type="spellStart"/>
            <w:r w:rsidRPr="00E856BA">
              <w:rPr>
                <w:rFonts w:ascii="Arial" w:hAnsi="Arial" w:cs="Arial"/>
                <w:sz w:val="20"/>
                <w:szCs w:val="20"/>
              </w:rPr>
              <w:t>Serina</w:t>
            </w:r>
            <w:proofErr w:type="spellEnd"/>
            <w:r w:rsidRPr="00E856BA">
              <w:rPr>
                <w:rFonts w:ascii="Arial" w:hAnsi="Arial" w:cs="Arial"/>
                <w:sz w:val="20"/>
                <w:szCs w:val="20"/>
              </w:rPr>
              <w:t xml:space="preserve">: 432 mg; Tirosina: 108 mg; Treonina: 243 mg; Valina: 324 mg; Fibras alimentares: 2 g; Sódio: 43 mg. Sabor cacau. Lata com 600g. </w:t>
            </w:r>
          </w:p>
          <w:p w14:paraId="2EC68619" w14:textId="77777777" w:rsidR="00063545" w:rsidRDefault="00063545" w:rsidP="00093CD8">
            <w:pPr>
              <w:jc w:val="both"/>
              <w:rPr>
                <w:rFonts w:ascii="Arial" w:hAnsi="Arial" w:cs="Arial"/>
                <w:color w:val="000000"/>
              </w:rPr>
            </w:pPr>
          </w:p>
        </w:tc>
        <w:tc>
          <w:tcPr>
            <w:tcW w:w="850" w:type="dxa"/>
            <w:shd w:val="clear" w:color="auto" w:fill="auto"/>
            <w:vAlign w:val="center"/>
          </w:tcPr>
          <w:p w14:paraId="1113432E" w14:textId="77777777" w:rsidR="00063545" w:rsidRPr="00052299" w:rsidRDefault="00063545" w:rsidP="00093CD8">
            <w:pPr>
              <w:widowControl w:val="0"/>
              <w:autoSpaceDE w:val="0"/>
              <w:autoSpaceDN w:val="0"/>
              <w:spacing w:before="80" w:after="80" w:line="276" w:lineRule="auto"/>
              <w:jc w:val="center"/>
              <w:rPr>
                <w:rFonts w:ascii="Arial" w:hAnsi="Arial" w:cs="Arial"/>
              </w:rPr>
            </w:pPr>
            <w:proofErr w:type="spellStart"/>
            <w:r w:rsidRPr="00E856BA">
              <w:t>Unid</w:t>
            </w:r>
            <w:proofErr w:type="spellEnd"/>
          </w:p>
        </w:tc>
        <w:tc>
          <w:tcPr>
            <w:tcW w:w="875" w:type="dxa"/>
            <w:shd w:val="clear" w:color="auto" w:fill="auto"/>
            <w:vAlign w:val="center"/>
          </w:tcPr>
          <w:p w14:paraId="2B04E3E0" w14:textId="77777777" w:rsidR="00063545" w:rsidRDefault="00063545" w:rsidP="00093CD8">
            <w:pPr>
              <w:widowControl w:val="0"/>
              <w:autoSpaceDE w:val="0"/>
              <w:autoSpaceDN w:val="0"/>
              <w:spacing w:before="80" w:after="80" w:line="276" w:lineRule="auto"/>
              <w:jc w:val="center"/>
              <w:rPr>
                <w:rFonts w:ascii="Arial" w:hAnsi="Arial" w:cs="Arial"/>
              </w:rPr>
            </w:pPr>
            <w:r>
              <w:t>50</w:t>
            </w:r>
          </w:p>
        </w:tc>
        <w:tc>
          <w:tcPr>
            <w:tcW w:w="968" w:type="dxa"/>
            <w:vAlign w:val="center"/>
          </w:tcPr>
          <w:p w14:paraId="75A6C9A2" w14:textId="77777777" w:rsidR="00063545" w:rsidRPr="00D367FF" w:rsidRDefault="00063545" w:rsidP="00093CD8">
            <w:pPr>
              <w:widowControl w:val="0"/>
              <w:autoSpaceDE w:val="0"/>
              <w:autoSpaceDN w:val="0"/>
              <w:spacing w:before="80" w:after="80" w:line="276" w:lineRule="auto"/>
              <w:jc w:val="center"/>
              <w:rPr>
                <w:rFonts w:ascii="Arial" w:hAnsi="Arial" w:cs="Arial"/>
                <w:kern w:val="16"/>
                <w:lang w:val="pt-PT" w:eastAsia="en-US"/>
              </w:rPr>
            </w:pPr>
          </w:p>
        </w:tc>
        <w:tc>
          <w:tcPr>
            <w:tcW w:w="1035" w:type="dxa"/>
            <w:shd w:val="clear" w:color="auto" w:fill="auto"/>
            <w:vAlign w:val="center"/>
          </w:tcPr>
          <w:p w14:paraId="1A925413" w14:textId="77777777" w:rsidR="00063545" w:rsidRPr="00D367FF" w:rsidRDefault="00063545" w:rsidP="00093CD8">
            <w:pPr>
              <w:widowControl w:val="0"/>
              <w:autoSpaceDE w:val="0"/>
              <w:autoSpaceDN w:val="0"/>
              <w:spacing w:before="80" w:after="80" w:line="276" w:lineRule="auto"/>
              <w:jc w:val="center"/>
              <w:rPr>
                <w:rFonts w:ascii="Arial Black" w:hAnsi="Arial Black" w:cs="Arial"/>
                <w:kern w:val="16"/>
                <w:lang w:val="pt-PT" w:eastAsia="en-US"/>
              </w:rPr>
            </w:pPr>
            <w:r w:rsidRPr="00D367FF">
              <w:rPr>
                <w:rFonts w:ascii="Arial Black" w:hAnsi="Arial Black" w:cs="Arial"/>
                <w:kern w:val="16"/>
                <w:lang w:val="pt-PT" w:eastAsia="en-US"/>
              </w:rPr>
              <w:t>R$</w:t>
            </w:r>
          </w:p>
        </w:tc>
        <w:tc>
          <w:tcPr>
            <w:tcW w:w="1226" w:type="dxa"/>
            <w:shd w:val="clear" w:color="auto" w:fill="auto"/>
            <w:vAlign w:val="center"/>
          </w:tcPr>
          <w:p w14:paraId="7AB01911" w14:textId="77777777" w:rsidR="00063545" w:rsidRPr="00D367FF" w:rsidRDefault="00063545" w:rsidP="00093CD8">
            <w:pPr>
              <w:widowControl w:val="0"/>
              <w:autoSpaceDE w:val="0"/>
              <w:autoSpaceDN w:val="0"/>
              <w:spacing w:before="80" w:after="80" w:line="276" w:lineRule="auto"/>
              <w:jc w:val="center"/>
              <w:rPr>
                <w:rFonts w:ascii="Arial Black" w:hAnsi="Arial Black" w:cs="Arial"/>
                <w:kern w:val="16"/>
                <w:lang w:val="pt-PT" w:eastAsia="en-US"/>
              </w:rPr>
            </w:pPr>
            <w:r w:rsidRPr="00D367FF">
              <w:rPr>
                <w:rFonts w:ascii="Arial Black" w:hAnsi="Arial Black" w:cs="Arial"/>
                <w:kern w:val="16"/>
                <w:lang w:val="pt-PT" w:eastAsia="en-US"/>
              </w:rPr>
              <w:t>R$</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77777777"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 xml:space="preserve">2.1. O prazo de vigência da contratação é de 12 (doze) meses,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lastRenderedPageBreak/>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lastRenderedPageBreak/>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3B700180"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lastRenderedPageBreak/>
        <w:t xml:space="preserve">7.2.1. Acompanhar e fiscalizar a execução do contratado através do fiscal do contrato que será </w:t>
      </w:r>
    </w:p>
    <w:tbl>
      <w:tblPr>
        <w:tblStyle w:val="Tabelacomgrade"/>
        <w:tblW w:w="0" w:type="auto"/>
        <w:tblLook w:val="04A0" w:firstRow="1" w:lastRow="0" w:firstColumn="1" w:lastColumn="0" w:noHBand="0" w:noVBand="1"/>
      </w:tblPr>
      <w:tblGrid>
        <w:gridCol w:w="2972"/>
        <w:gridCol w:w="3260"/>
        <w:gridCol w:w="2001"/>
        <w:gridCol w:w="1677"/>
      </w:tblGrid>
      <w:tr w:rsidR="006D17A2" w:rsidRPr="006B4FC7" w14:paraId="6EF9F8D6" w14:textId="77777777" w:rsidTr="004A38EB">
        <w:trPr>
          <w:trHeight w:val="393"/>
        </w:trPr>
        <w:tc>
          <w:tcPr>
            <w:tcW w:w="2972" w:type="dxa"/>
            <w:vAlign w:val="center"/>
          </w:tcPr>
          <w:p w14:paraId="50E9ED63" w14:textId="54B5EB86" w:rsidR="006D17A2" w:rsidRPr="004A38EB" w:rsidRDefault="004A38EB" w:rsidP="004A38EB">
            <w:pPr>
              <w:adjustRightInd w:val="0"/>
              <w:spacing w:after="80" w:line="288" w:lineRule="atLeast"/>
              <w:jc w:val="center"/>
              <w:rPr>
                <w:rFonts w:ascii="Arial" w:eastAsiaTheme="minorHAnsi" w:hAnsi="Arial" w:cs="Arial"/>
                <w:b/>
                <w:sz w:val="21"/>
                <w:szCs w:val="21"/>
                <w:lang w:val="pt"/>
              </w:rPr>
            </w:pPr>
            <w:r w:rsidRPr="004A38EB">
              <w:rPr>
                <w:rFonts w:ascii="Arial" w:eastAsiaTheme="minorHAnsi" w:hAnsi="Arial" w:cs="Arial"/>
                <w:b/>
                <w:sz w:val="21"/>
                <w:szCs w:val="21"/>
                <w:lang w:val="pt"/>
              </w:rPr>
              <w:t>Órgão</w:t>
            </w:r>
          </w:p>
        </w:tc>
        <w:tc>
          <w:tcPr>
            <w:tcW w:w="3260" w:type="dxa"/>
          </w:tcPr>
          <w:p w14:paraId="3944C941" w14:textId="62195263" w:rsidR="006D17A2" w:rsidRPr="004A38EB" w:rsidRDefault="004A38EB" w:rsidP="004A38EB">
            <w:pPr>
              <w:adjustRightInd w:val="0"/>
              <w:spacing w:after="80" w:line="288" w:lineRule="atLeast"/>
              <w:jc w:val="center"/>
              <w:rPr>
                <w:rFonts w:ascii="Arial" w:eastAsiaTheme="minorHAnsi" w:hAnsi="Arial" w:cs="Arial"/>
                <w:b/>
                <w:sz w:val="21"/>
                <w:szCs w:val="21"/>
                <w:lang w:val="pt"/>
              </w:rPr>
            </w:pPr>
            <w:r w:rsidRPr="004A38EB">
              <w:rPr>
                <w:rFonts w:ascii="Arial" w:eastAsiaTheme="minorHAnsi" w:hAnsi="Arial" w:cs="Arial"/>
                <w:b/>
                <w:sz w:val="21"/>
                <w:szCs w:val="21"/>
                <w:lang w:val="pt"/>
              </w:rPr>
              <w:t>Funcionário</w:t>
            </w:r>
          </w:p>
        </w:tc>
        <w:tc>
          <w:tcPr>
            <w:tcW w:w="2001" w:type="dxa"/>
          </w:tcPr>
          <w:p w14:paraId="1EE997BC" w14:textId="007A9096" w:rsidR="006D17A2" w:rsidRPr="004A38EB" w:rsidRDefault="004A38EB" w:rsidP="004A38EB">
            <w:pPr>
              <w:adjustRightInd w:val="0"/>
              <w:spacing w:after="80" w:line="288" w:lineRule="atLeast"/>
              <w:jc w:val="center"/>
              <w:rPr>
                <w:rFonts w:ascii="Arial" w:eastAsiaTheme="minorHAnsi" w:hAnsi="Arial" w:cs="Arial"/>
                <w:b/>
                <w:sz w:val="21"/>
                <w:szCs w:val="21"/>
                <w:lang w:val="pt"/>
              </w:rPr>
            </w:pPr>
            <w:r>
              <w:rPr>
                <w:rFonts w:ascii="Arial" w:eastAsiaTheme="minorHAnsi" w:hAnsi="Arial" w:cs="Arial"/>
                <w:b/>
                <w:sz w:val="21"/>
                <w:szCs w:val="21"/>
                <w:lang w:val="pt"/>
              </w:rPr>
              <w:t>Cargo</w:t>
            </w:r>
          </w:p>
        </w:tc>
        <w:tc>
          <w:tcPr>
            <w:tcW w:w="1677" w:type="dxa"/>
            <w:vAlign w:val="center"/>
          </w:tcPr>
          <w:p w14:paraId="026EC7F7" w14:textId="290F6330" w:rsidR="006D17A2" w:rsidRPr="004A38EB" w:rsidRDefault="006D17A2" w:rsidP="004A38EB">
            <w:pPr>
              <w:adjustRightInd w:val="0"/>
              <w:spacing w:after="80" w:line="288" w:lineRule="atLeast"/>
              <w:jc w:val="center"/>
              <w:rPr>
                <w:rFonts w:ascii="Arial" w:eastAsiaTheme="minorHAnsi" w:hAnsi="Arial" w:cs="Arial"/>
                <w:b/>
                <w:sz w:val="21"/>
                <w:szCs w:val="21"/>
                <w:lang w:val="pt"/>
              </w:rPr>
            </w:pPr>
            <w:r w:rsidRPr="004A38EB">
              <w:rPr>
                <w:rFonts w:ascii="Arial" w:eastAsiaTheme="minorHAnsi" w:hAnsi="Arial" w:cs="Arial"/>
                <w:b/>
                <w:sz w:val="21"/>
                <w:szCs w:val="21"/>
                <w:lang w:val="pt"/>
              </w:rPr>
              <w:t xml:space="preserve">Matrícula </w:t>
            </w:r>
          </w:p>
        </w:tc>
      </w:tr>
      <w:tr w:rsidR="006D17A2" w:rsidRPr="006B4FC7" w14:paraId="440A6F04" w14:textId="77777777" w:rsidTr="004A38EB">
        <w:trPr>
          <w:trHeight w:val="636"/>
        </w:trPr>
        <w:tc>
          <w:tcPr>
            <w:tcW w:w="2972" w:type="dxa"/>
            <w:vAlign w:val="center"/>
          </w:tcPr>
          <w:p w14:paraId="06CC2D19" w14:textId="0638DA18" w:rsidR="006D17A2" w:rsidRPr="006B4FC7" w:rsidRDefault="004A38EB" w:rsidP="004A38EB">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Secretaria de Saúde</w:t>
            </w:r>
          </w:p>
        </w:tc>
        <w:tc>
          <w:tcPr>
            <w:tcW w:w="3260" w:type="dxa"/>
            <w:vAlign w:val="center"/>
          </w:tcPr>
          <w:p w14:paraId="61EACC28" w14:textId="4A0AC0BB" w:rsidR="006D17A2" w:rsidRPr="006B4FC7" w:rsidRDefault="00DE5D9A" w:rsidP="004A38EB">
            <w:pPr>
              <w:adjustRightInd w:val="0"/>
              <w:spacing w:after="80" w:line="288" w:lineRule="atLeast"/>
              <w:jc w:val="center"/>
              <w:rPr>
                <w:rFonts w:ascii="Arial" w:eastAsiaTheme="minorHAnsi" w:hAnsi="Arial" w:cs="Arial"/>
                <w:sz w:val="21"/>
                <w:szCs w:val="21"/>
                <w:lang w:val="pt"/>
              </w:rPr>
            </w:pPr>
            <w:proofErr w:type="spellStart"/>
            <w:r>
              <w:rPr>
                <w:rFonts w:ascii="Arial" w:eastAsiaTheme="minorHAnsi" w:hAnsi="Arial" w:cs="Arial"/>
                <w:sz w:val="21"/>
                <w:szCs w:val="21"/>
                <w:lang w:val="pt"/>
              </w:rPr>
              <w:t>Ariele</w:t>
            </w:r>
            <w:proofErr w:type="spellEnd"/>
            <w:r>
              <w:rPr>
                <w:rFonts w:ascii="Arial" w:eastAsiaTheme="minorHAnsi" w:hAnsi="Arial" w:cs="Arial"/>
                <w:sz w:val="21"/>
                <w:szCs w:val="21"/>
                <w:lang w:val="pt"/>
              </w:rPr>
              <w:t xml:space="preserve"> P</w:t>
            </w:r>
            <w:r w:rsidR="006D17A2">
              <w:rPr>
                <w:rFonts w:ascii="Arial" w:eastAsiaTheme="minorHAnsi" w:hAnsi="Arial" w:cs="Arial"/>
                <w:sz w:val="21"/>
                <w:szCs w:val="21"/>
                <w:lang w:val="pt"/>
              </w:rPr>
              <w:t>aloma de Souza</w:t>
            </w:r>
          </w:p>
        </w:tc>
        <w:tc>
          <w:tcPr>
            <w:tcW w:w="2001" w:type="dxa"/>
            <w:vAlign w:val="center"/>
          </w:tcPr>
          <w:p w14:paraId="07A6FD97" w14:textId="1990ABC4" w:rsidR="006D17A2" w:rsidRPr="006B4FC7" w:rsidRDefault="006D17A2" w:rsidP="004A38EB">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Nutricionista</w:t>
            </w:r>
          </w:p>
        </w:tc>
        <w:tc>
          <w:tcPr>
            <w:tcW w:w="1677" w:type="dxa"/>
            <w:vAlign w:val="center"/>
          </w:tcPr>
          <w:p w14:paraId="2C5B4247" w14:textId="66970FDD" w:rsidR="006D17A2" w:rsidRPr="006B4FC7" w:rsidRDefault="006D17A2" w:rsidP="004A38EB">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Matrícula 1999</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3" w:name="_Hlk138776617"/>
      <w:r w:rsidRPr="006B4FC7">
        <w:rPr>
          <w:i w:val="0"/>
          <w:iCs w:val="0"/>
          <w:color w:val="000000"/>
          <w:sz w:val="21"/>
          <w:szCs w:val="21"/>
        </w:rPr>
        <w:t>9.1. Não haverá exigência de garantia contratual da execução.</w:t>
      </w:r>
    </w:p>
    <w:bookmarkEnd w:id="3"/>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lastRenderedPageBreak/>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4"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4"/>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lastRenderedPageBreak/>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24DB44A7" w14:textId="79097E31" w:rsidR="006D17A2" w:rsidRPr="004C5CD2" w:rsidRDefault="00607849" w:rsidP="004A38EB">
      <w:pPr>
        <w:spacing w:line="276" w:lineRule="auto"/>
        <w:jc w:val="both"/>
        <w:rPr>
          <w:rFonts w:ascii="Arial" w:hAnsi="Arial" w:cs="Arial"/>
          <w:sz w:val="22"/>
          <w:szCs w:val="22"/>
        </w:rPr>
      </w:pPr>
      <w:r w:rsidRPr="006B4FC7">
        <w:rPr>
          <w:rFonts w:ascii="Arial" w:hAnsi="Arial" w:cs="Arial"/>
          <w:b/>
          <w:sz w:val="21"/>
          <w:szCs w:val="21"/>
        </w:rPr>
        <w:t xml:space="preserve">Dotação: </w:t>
      </w:r>
      <w:bookmarkStart w:id="5" w:name="_GoBack"/>
      <w:bookmarkEnd w:id="5"/>
      <w:r w:rsidR="006D17A2" w:rsidRPr="004C5CD2">
        <w:rPr>
          <w:rFonts w:ascii="Arial" w:hAnsi="Arial" w:cs="Arial"/>
          <w:b/>
          <w:sz w:val="22"/>
          <w:szCs w:val="22"/>
        </w:rPr>
        <w:t xml:space="preserve">02.03.01 – Gestão do SUS - 10.122.1004.2121 </w:t>
      </w:r>
      <w:r w:rsidR="006D17A2" w:rsidRPr="004C5CD2">
        <w:rPr>
          <w:rFonts w:ascii="Arial" w:hAnsi="Arial" w:cs="Arial"/>
          <w:sz w:val="22"/>
          <w:szCs w:val="22"/>
        </w:rPr>
        <w:t>-  Manutenção Atividade Secretaria Municipal de Saúde - 33.90.32.00 – Material, bem ou serviço para distribuição gratuita – Ficha 2</w:t>
      </w:r>
      <w:r w:rsidR="00063545">
        <w:rPr>
          <w:rFonts w:ascii="Arial" w:hAnsi="Arial" w:cs="Arial"/>
          <w:sz w:val="22"/>
          <w:szCs w:val="22"/>
        </w:rPr>
        <w:t>13</w:t>
      </w:r>
      <w:r w:rsidR="006D17A2" w:rsidRPr="004C5CD2">
        <w:rPr>
          <w:rFonts w:ascii="Arial" w:hAnsi="Arial" w:cs="Arial"/>
          <w:sz w:val="22"/>
          <w:szCs w:val="22"/>
        </w:rPr>
        <w:t xml:space="preserve"> - Fonte 1500.</w:t>
      </w:r>
      <w:r w:rsidR="006D17A2" w:rsidRPr="004C5CD2">
        <w:rPr>
          <w:rFonts w:ascii="Arial" w:hAnsi="Arial" w:cs="Arial"/>
          <w:b/>
          <w:sz w:val="22"/>
          <w:szCs w:val="22"/>
        </w:rPr>
        <w:t xml:space="preserve"> </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lastRenderedPageBreak/>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15918A4A"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063545">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E12F1" w14:textId="77777777" w:rsidR="00E72C24" w:rsidRDefault="00E72C24">
      <w:r>
        <w:separator/>
      </w:r>
    </w:p>
  </w:endnote>
  <w:endnote w:type="continuationSeparator" w:id="0">
    <w:p w14:paraId="011BA0A8" w14:textId="77777777" w:rsidR="00E72C24" w:rsidRDefault="00E7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4A38EB">
      <w:rPr>
        <w:noProof/>
      </w:rPr>
      <w:t>12</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DBB97" w14:textId="77777777" w:rsidR="00E72C24" w:rsidRDefault="00E72C24">
      <w:r>
        <w:separator/>
      </w:r>
    </w:p>
  </w:footnote>
  <w:footnote w:type="continuationSeparator" w:id="0">
    <w:p w14:paraId="27C03257" w14:textId="77777777" w:rsidR="00E72C24" w:rsidRDefault="00E72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63545"/>
    <w:rsid w:val="00084696"/>
    <w:rsid w:val="000D4ABB"/>
    <w:rsid w:val="00162B8E"/>
    <w:rsid w:val="00217F1B"/>
    <w:rsid w:val="0023016D"/>
    <w:rsid w:val="002956AE"/>
    <w:rsid w:val="002B4935"/>
    <w:rsid w:val="002D68F8"/>
    <w:rsid w:val="002F7297"/>
    <w:rsid w:val="00352494"/>
    <w:rsid w:val="003A78DD"/>
    <w:rsid w:val="00471EEF"/>
    <w:rsid w:val="0047682D"/>
    <w:rsid w:val="004A38EB"/>
    <w:rsid w:val="0059125A"/>
    <w:rsid w:val="005A28D6"/>
    <w:rsid w:val="00603E2F"/>
    <w:rsid w:val="00607849"/>
    <w:rsid w:val="006226BA"/>
    <w:rsid w:val="006443C9"/>
    <w:rsid w:val="006632EC"/>
    <w:rsid w:val="00665E87"/>
    <w:rsid w:val="00671036"/>
    <w:rsid w:val="00676A73"/>
    <w:rsid w:val="006B17BF"/>
    <w:rsid w:val="006B4FC7"/>
    <w:rsid w:val="006D17A2"/>
    <w:rsid w:val="00701EC1"/>
    <w:rsid w:val="007D2B22"/>
    <w:rsid w:val="008043B9"/>
    <w:rsid w:val="008122F4"/>
    <w:rsid w:val="008335CF"/>
    <w:rsid w:val="00882BC8"/>
    <w:rsid w:val="008C7AD1"/>
    <w:rsid w:val="00901F59"/>
    <w:rsid w:val="00946B65"/>
    <w:rsid w:val="009D3F82"/>
    <w:rsid w:val="009E4E5F"/>
    <w:rsid w:val="00A3325B"/>
    <w:rsid w:val="00A96185"/>
    <w:rsid w:val="00AB57D0"/>
    <w:rsid w:val="00B94622"/>
    <w:rsid w:val="00C006FE"/>
    <w:rsid w:val="00D528DF"/>
    <w:rsid w:val="00D65157"/>
    <w:rsid w:val="00DD158F"/>
    <w:rsid w:val="00DE5D9A"/>
    <w:rsid w:val="00E72C24"/>
    <w:rsid w:val="00EF1E5D"/>
    <w:rsid w:val="00F044BB"/>
    <w:rsid w:val="00F1295D"/>
    <w:rsid w:val="00F72B9B"/>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customStyle="1" w:styleId="Default">
    <w:name w:val="Default"/>
    <w:rsid w:val="00063545"/>
    <w:pPr>
      <w:autoSpaceDE w:val="0"/>
      <w:autoSpaceDN w:val="0"/>
      <w:adjustRightInd w:val="0"/>
      <w:spacing w:after="0" w:line="240" w:lineRule="auto"/>
    </w:pPr>
    <w:rPr>
      <w:rFonts w:ascii="Verdana" w:eastAsia="Times New Roman" w:hAnsi="Verdana" w:cs="Verdana"/>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12</Pages>
  <Words>5150</Words>
  <Characters>27811</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30</cp:revision>
  <cp:lastPrinted>2025-02-26T13:04:00Z</cp:lastPrinted>
  <dcterms:created xsi:type="dcterms:W3CDTF">2024-02-20T16:28:00Z</dcterms:created>
  <dcterms:modified xsi:type="dcterms:W3CDTF">2026-01-23T11:24:00Z</dcterms:modified>
</cp:coreProperties>
</file>